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DCAF19B" w14:textId="7C247C7F" w:rsidR="00990E09" w:rsidRPr="00C7656D" w:rsidRDefault="492379CE" w:rsidP="00C7656D">
      <w:pPr>
        <w:shd w:val="clear" w:color="auto" w:fill="FFFFFF" w:themeFill="background1"/>
        <w:spacing w:after="0" w:line="240" w:lineRule="auto"/>
        <w:outlineLvl w:val="0"/>
        <w:rPr>
          <w:rFonts w:eastAsia="Times New Roman" w:cstheme="minorHAnsi"/>
          <w:color w:val="006699"/>
          <w:sz w:val="41"/>
          <w:szCs w:val="41"/>
          <w:lang w:eastAsia="en-GB"/>
        </w:rPr>
      </w:pPr>
      <w:r w:rsidRPr="00C7656D">
        <w:rPr>
          <w:rFonts w:eastAsia="Times New Roman" w:cstheme="minorHAnsi"/>
          <w:color w:val="006699"/>
          <w:kern w:val="36"/>
          <w:sz w:val="41"/>
          <w:szCs w:val="41"/>
          <w:lang w:eastAsia="en-GB"/>
        </w:rPr>
        <w:t>MONMOUTHSHIRE COUNTY COUNCIL</w:t>
      </w:r>
    </w:p>
    <w:p w14:paraId="45F132F1" w14:textId="3C959325" w:rsidR="00C7656D" w:rsidRPr="00C7656D" w:rsidRDefault="00C138BA" w:rsidP="00C7656D">
      <w:pPr>
        <w:shd w:val="clear" w:color="auto" w:fill="FFFFFF" w:themeFill="background1"/>
        <w:spacing w:after="0" w:line="240" w:lineRule="auto"/>
        <w:outlineLvl w:val="0"/>
        <w:rPr>
          <w:rFonts w:eastAsia="Times New Roman" w:cstheme="minorHAnsi"/>
          <w:color w:val="006699"/>
          <w:kern w:val="36"/>
          <w:sz w:val="54"/>
          <w:szCs w:val="54"/>
          <w:lang w:eastAsia="en-GB"/>
        </w:rPr>
      </w:pPr>
      <w:r w:rsidRPr="00513E0F">
        <w:rPr>
          <w:rFonts w:eastAsia="Times New Roman" w:cstheme="minorHAnsi"/>
          <w:color w:val="006699"/>
          <w:kern w:val="36"/>
          <w:sz w:val="54"/>
          <w:szCs w:val="54"/>
          <w:lang w:eastAsia="en-GB"/>
        </w:rPr>
        <w:t>FO</w:t>
      </w:r>
      <w:r w:rsidR="00AE1FBF">
        <w:rPr>
          <w:rFonts w:eastAsia="Times New Roman" w:cstheme="minorHAnsi"/>
          <w:color w:val="006699"/>
          <w:kern w:val="36"/>
          <w:sz w:val="54"/>
          <w:szCs w:val="54"/>
          <w:lang w:eastAsia="en-GB"/>
        </w:rPr>
        <w:t>I/EIR</w:t>
      </w:r>
      <w:r w:rsidRPr="000A00C7">
        <w:rPr>
          <w:rFonts w:eastAsia="Times New Roman" w:cstheme="minorHAnsi"/>
          <w:color w:val="FF0000"/>
          <w:kern w:val="36"/>
          <w:sz w:val="54"/>
          <w:szCs w:val="54"/>
          <w:lang w:eastAsia="en-GB"/>
        </w:rPr>
        <w:t xml:space="preserve"> </w:t>
      </w:r>
      <w:r w:rsidRPr="00513E0F">
        <w:rPr>
          <w:rFonts w:eastAsia="Times New Roman" w:cstheme="minorHAnsi"/>
          <w:color w:val="006699"/>
          <w:kern w:val="36"/>
          <w:sz w:val="54"/>
          <w:szCs w:val="54"/>
          <w:lang w:eastAsia="en-GB"/>
        </w:rPr>
        <w:t>Complaints: Internal Review</w:t>
      </w:r>
    </w:p>
    <w:p w14:paraId="30B66526" w14:textId="77777777" w:rsidR="00C7656D" w:rsidRDefault="00C7656D" w:rsidP="00C7656D">
      <w:pPr>
        <w:shd w:val="clear" w:color="auto" w:fill="FFFFFF"/>
        <w:spacing w:after="0" w:line="240" w:lineRule="auto"/>
        <w:rPr>
          <w:rFonts w:eastAsia="Times New Roman" w:cstheme="minorHAnsi"/>
          <w:color w:val="333333"/>
          <w:sz w:val="24"/>
          <w:szCs w:val="24"/>
          <w:lang w:eastAsia="en-GB"/>
        </w:rPr>
      </w:pPr>
    </w:p>
    <w:p w14:paraId="5EB46A4A" w14:textId="0CD3B43E" w:rsidR="00C138BA" w:rsidRDefault="00C138BA" w:rsidP="00C7656D">
      <w:pPr>
        <w:shd w:val="clear" w:color="auto" w:fill="FFFFFF"/>
        <w:spacing w:after="0" w:line="240" w:lineRule="auto"/>
        <w:rPr>
          <w:rFonts w:eastAsia="Times New Roman" w:cstheme="minorHAnsi"/>
          <w:color w:val="333333"/>
          <w:sz w:val="24"/>
          <w:szCs w:val="24"/>
          <w:lang w:eastAsia="en-GB"/>
        </w:rPr>
      </w:pPr>
      <w:r w:rsidRPr="00513E0F">
        <w:rPr>
          <w:rFonts w:eastAsia="Times New Roman" w:cstheme="minorHAnsi"/>
          <w:color w:val="333333"/>
          <w:sz w:val="24"/>
          <w:szCs w:val="24"/>
          <w:lang w:eastAsia="en-GB"/>
        </w:rPr>
        <w:t>If you are not satisfied with the way your request for information has been handled under the Freedom of Information Act, you can request a review using the Internal Review Process.</w:t>
      </w:r>
    </w:p>
    <w:p w14:paraId="70EEDE47" w14:textId="77777777" w:rsidR="00C7656D" w:rsidRPr="00513E0F" w:rsidRDefault="00C7656D" w:rsidP="00C7656D">
      <w:pPr>
        <w:shd w:val="clear" w:color="auto" w:fill="FFFFFF"/>
        <w:spacing w:after="0" w:line="240" w:lineRule="auto"/>
        <w:rPr>
          <w:rFonts w:eastAsia="Times New Roman" w:cstheme="minorHAnsi"/>
          <w:color w:val="333333"/>
          <w:sz w:val="24"/>
          <w:szCs w:val="24"/>
          <w:lang w:eastAsia="en-GB"/>
        </w:rPr>
      </w:pPr>
    </w:p>
    <w:p w14:paraId="47695318" w14:textId="3D57D720" w:rsidR="00990E09" w:rsidRDefault="00C138BA" w:rsidP="00C7656D">
      <w:pPr>
        <w:shd w:val="clear" w:color="auto" w:fill="FFFFFF"/>
        <w:spacing w:after="0" w:line="240" w:lineRule="auto"/>
        <w:rPr>
          <w:rFonts w:eastAsia="Times New Roman" w:cstheme="minorHAnsi"/>
          <w:color w:val="333333"/>
          <w:sz w:val="24"/>
          <w:szCs w:val="24"/>
          <w:lang w:eastAsia="en-GB"/>
        </w:rPr>
      </w:pPr>
      <w:r w:rsidRPr="00513E0F">
        <w:rPr>
          <w:rFonts w:eastAsia="Times New Roman" w:cstheme="minorHAnsi"/>
          <w:color w:val="333333"/>
          <w:sz w:val="24"/>
          <w:szCs w:val="24"/>
          <w:lang w:eastAsia="en-GB"/>
        </w:rPr>
        <w:t>The Freedom of Information (FOI) Act and the Environmental Information Regulations (EIR) provide you with the right of access to information held by Monmouthshire County Council. We will make every effort to ensure that valid requests are answered promptly and professionally. However, if you are not satisfied, you have the right to request a review into the response that you have received regarding your request for information or to complain about our handling of your request.</w:t>
      </w:r>
    </w:p>
    <w:p w14:paraId="1D0BA659" w14:textId="77777777" w:rsidR="00C7656D" w:rsidRPr="00513E0F" w:rsidRDefault="00C7656D" w:rsidP="00C7656D">
      <w:pPr>
        <w:shd w:val="clear" w:color="auto" w:fill="FFFFFF"/>
        <w:spacing w:after="0" w:line="240" w:lineRule="auto"/>
        <w:rPr>
          <w:rFonts w:eastAsia="Times New Roman" w:cstheme="minorHAnsi"/>
          <w:color w:val="333333"/>
          <w:sz w:val="24"/>
          <w:szCs w:val="24"/>
          <w:lang w:eastAsia="en-GB"/>
        </w:rPr>
      </w:pPr>
    </w:p>
    <w:p w14:paraId="5E2AED69" w14:textId="77777777" w:rsidR="00C138BA" w:rsidRPr="00513E0F" w:rsidRDefault="00C138BA" w:rsidP="00C7656D">
      <w:pPr>
        <w:shd w:val="clear" w:color="auto" w:fill="FFFFFF"/>
        <w:spacing w:after="0" w:line="240" w:lineRule="auto"/>
        <w:outlineLvl w:val="1"/>
        <w:rPr>
          <w:rFonts w:eastAsia="Times New Roman" w:cstheme="minorHAnsi"/>
          <w:color w:val="006699"/>
          <w:sz w:val="41"/>
          <w:szCs w:val="41"/>
          <w:lang w:eastAsia="en-GB"/>
        </w:rPr>
      </w:pPr>
      <w:r w:rsidRPr="00513E0F">
        <w:rPr>
          <w:rFonts w:eastAsia="Times New Roman" w:cstheme="minorHAnsi"/>
          <w:color w:val="006699"/>
          <w:sz w:val="41"/>
          <w:szCs w:val="41"/>
          <w:lang w:eastAsia="en-GB"/>
        </w:rPr>
        <w:t>Advice and informal resolution</w:t>
      </w:r>
    </w:p>
    <w:p w14:paraId="1536F484" w14:textId="77777777" w:rsidR="00C7656D" w:rsidRPr="00C7656D" w:rsidRDefault="00C7656D" w:rsidP="00C7656D">
      <w:pPr>
        <w:shd w:val="clear" w:color="auto" w:fill="FFFFFF" w:themeFill="background1"/>
        <w:spacing w:after="0" w:line="240" w:lineRule="auto"/>
        <w:rPr>
          <w:rFonts w:eastAsia="Times New Roman" w:cstheme="minorHAnsi"/>
          <w:color w:val="333333"/>
          <w:sz w:val="20"/>
          <w:szCs w:val="20"/>
          <w:lang w:eastAsia="en-GB"/>
        </w:rPr>
      </w:pPr>
    </w:p>
    <w:p w14:paraId="5AB16A62" w14:textId="62F968D1" w:rsidR="00C138BA" w:rsidRPr="00513E0F" w:rsidRDefault="294B38F1" w:rsidP="00C7656D">
      <w:pPr>
        <w:shd w:val="clear" w:color="auto" w:fill="FFFFFF" w:themeFill="background1"/>
        <w:spacing w:after="0" w:line="240" w:lineRule="auto"/>
        <w:rPr>
          <w:rFonts w:eastAsia="Times New Roman" w:cstheme="minorHAnsi"/>
          <w:color w:val="333333"/>
          <w:sz w:val="24"/>
          <w:szCs w:val="24"/>
          <w:lang w:eastAsia="en-GB"/>
        </w:rPr>
      </w:pPr>
      <w:r w:rsidRPr="00513E0F">
        <w:rPr>
          <w:rFonts w:eastAsia="Times New Roman" w:cstheme="minorHAnsi"/>
          <w:color w:val="333333"/>
          <w:sz w:val="24"/>
          <w:szCs w:val="24"/>
          <w:lang w:eastAsia="en-GB"/>
        </w:rPr>
        <w:t>I</w:t>
      </w:r>
      <w:r w:rsidR="00C138BA" w:rsidRPr="00513E0F">
        <w:rPr>
          <w:rFonts w:eastAsia="Times New Roman" w:cstheme="minorHAnsi"/>
          <w:color w:val="333333"/>
          <w:sz w:val="24"/>
          <w:szCs w:val="24"/>
          <w:lang w:eastAsia="en-GB"/>
        </w:rPr>
        <w:t xml:space="preserve">f you are dissatisfied with the response you have </w:t>
      </w:r>
      <w:proofErr w:type="gramStart"/>
      <w:r w:rsidR="00C138BA" w:rsidRPr="00513E0F">
        <w:rPr>
          <w:rFonts w:eastAsia="Times New Roman" w:cstheme="minorHAnsi"/>
          <w:color w:val="333333"/>
          <w:sz w:val="24"/>
          <w:szCs w:val="24"/>
          <w:lang w:eastAsia="en-GB"/>
        </w:rPr>
        <w:t>received,</w:t>
      </w:r>
      <w:r w:rsidR="00990E09" w:rsidRPr="00513E0F">
        <w:rPr>
          <w:rFonts w:eastAsia="Times New Roman" w:cstheme="minorHAnsi"/>
          <w:color w:val="333333"/>
          <w:sz w:val="24"/>
          <w:szCs w:val="24"/>
          <w:lang w:eastAsia="en-GB"/>
        </w:rPr>
        <w:t xml:space="preserve"> </w:t>
      </w:r>
      <w:r w:rsidR="00C138BA" w:rsidRPr="00513E0F">
        <w:rPr>
          <w:rFonts w:eastAsia="Times New Roman" w:cstheme="minorHAnsi"/>
          <w:color w:val="333333"/>
          <w:sz w:val="24"/>
          <w:szCs w:val="24"/>
          <w:lang w:eastAsia="en-GB"/>
        </w:rPr>
        <w:t>or</w:t>
      </w:r>
      <w:proofErr w:type="gramEnd"/>
      <w:r w:rsidR="00C138BA" w:rsidRPr="00513E0F">
        <w:rPr>
          <w:rFonts w:eastAsia="Times New Roman" w:cstheme="minorHAnsi"/>
          <w:color w:val="333333"/>
          <w:sz w:val="24"/>
          <w:szCs w:val="24"/>
          <w:lang w:eastAsia="en-GB"/>
        </w:rPr>
        <w:t xml:space="preserve"> wish to complain about the handling of your request, you should get in </w:t>
      </w:r>
      <w:proofErr w:type="gramStart"/>
      <w:r w:rsidR="00C138BA" w:rsidRPr="00513E0F">
        <w:rPr>
          <w:rFonts w:eastAsia="Times New Roman" w:cstheme="minorHAnsi"/>
          <w:color w:val="333333"/>
          <w:sz w:val="24"/>
          <w:szCs w:val="24"/>
          <w:lang w:eastAsia="en-GB"/>
        </w:rPr>
        <w:t>touch</w:t>
      </w:r>
      <w:proofErr w:type="gramEnd"/>
      <w:r w:rsidR="00C138BA" w:rsidRPr="00513E0F">
        <w:rPr>
          <w:rFonts w:eastAsia="Times New Roman" w:cstheme="minorHAnsi"/>
          <w:color w:val="333333"/>
          <w:sz w:val="24"/>
          <w:szCs w:val="24"/>
          <w:lang w:eastAsia="en-GB"/>
        </w:rPr>
        <w:t xml:space="preserve"> and we will ask the person who compiled the reply to try </w:t>
      </w:r>
      <w:r w:rsidR="00826BA5" w:rsidRPr="00513E0F">
        <w:rPr>
          <w:rFonts w:eastAsia="Times New Roman" w:cstheme="minorHAnsi"/>
          <w:color w:val="333333"/>
          <w:sz w:val="24"/>
          <w:szCs w:val="24"/>
          <w:lang w:eastAsia="en-GB"/>
        </w:rPr>
        <w:t>to</w:t>
      </w:r>
      <w:r w:rsidR="00C138BA" w:rsidRPr="00513E0F">
        <w:rPr>
          <w:rFonts w:eastAsia="Times New Roman" w:cstheme="minorHAnsi"/>
          <w:color w:val="333333"/>
          <w:sz w:val="24"/>
          <w:szCs w:val="24"/>
          <w:lang w:eastAsia="en-GB"/>
        </w:rPr>
        <w:t xml:space="preserve"> resolve your query.</w:t>
      </w:r>
    </w:p>
    <w:p w14:paraId="11EDC8AD" w14:textId="77777777" w:rsidR="00C7656D" w:rsidRDefault="00C7656D" w:rsidP="00C7656D">
      <w:pPr>
        <w:shd w:val="clear" w:color="auto" w:fill="FFFFFF"/>
        <w:spacing w:after="0" w:line="240" w:lineRule="auto"/>
        <w:rPr>
          <w:rFonts w:eastAsia="Times New Roman" w:cstheme="minorHAnsi"/>
          <w:color w:val="333333"/>
          <w:sz w:val="24"/>
          <w:szCs w:val="24"/>
          <w:lang w:eastAsia="en-GB"/>
        </w:rPr>
      </w:pPr>
    </w:p>
    <w:p w14:paraId="23773CD4" w14:textId="784F3694" w:rsidR="00C138BA" w:rsidRPr="00513E0F" w:rsidRDefault="00C138BA" w:rsidP="00C7656D">
      <w:pPr>
        <w:shd w:val="clear" w:color="auto" w:fill="FFFFFF"/>
        <w:spacing w:after="0" w:line="240" w:lineRule="auto"/>
        <w:rPr>
          <w:rFonts w:eastAsia="Times New Roman" w:cstheme="minorHAnsi"/>
          <w:color w:val="333333"/>
          <w:sz w:val="24"/>
          <w:szCs w:val="24"/>
          <w:lang w:eastAsia="en-GB"/>
        </w:rPr>
      </w:pPr>
      <w:r w:rsidRPr="00513E0F">
        <w:rPr>
          <w:rFonts w:eastAsia="Times New Roman" w:cstheme="minorHAnsi"/>
          <w:color w:val="333333"/>
          <w:sz w:val="24"/>
          <w:szCs w:val="24"/>
          <w:lang w:eastAsia="en-GB"/>
        </w:rPr>
        <w:t xml:space="preserve">We encourage this period of informal resolution </w:t>
      </w:r>
      <w:proofErr w:type="gramStart"/>
      <w:r w:rsidRPr="00513E0F">
        <w:rPr>
          <w:rFonts w:eastAsia="Times New Roman" w:cstheme="minorHAnsi"/>
          <w:color w:val="333333"/>
          <w:sz w:val="24"/>
          <w:szCs w:val="24"/>
          <w:lang w:eastAsia="en-GB"/>
        </w:rPr>
        <w:t>in an attempt to</w:t>
      </w:r>
      <w:proofErr w:type="gramEnd"/>
      <w:r w:rsidRPr="00513E0F">
        <w:rPr>
          <w:rFonts w:eastAsia="Times New Roman" w:cstheme="minorHAnsi"/>
          <w:color w:val="333333"/>
          <w:sz w:val="24"/>
          <w:szCs w:val="24"/>
          <w:lang w:eastAsia="en-GB"/>
        </w:rPr>
        <w:t xml:space="preserve"> clarify outstanding points or resolve any misunderstandings at an early stage rather than proceeding direct to a formal review. All officers responding to requests have a duty to provide advice and assistance to the requestor as far as is it reasonably practicable to do so.</w:t>
      </w:r>
    </w:p>
    <w:p w14:paraId="0B107747" w14:textId="77777777" w:rsidR="00C7656D" w:rsidRDefault="00C7656D" w:rsidP="00C7656D">
      <w:pPr>
        <w:shd w:val="clear" w:color="auto" w:fill="FFFFFF"/>
        <w:spacing w:after="0" w:line="240" w:lineRule="auto"/>
        <w:rPr>
          <w:rFonts w:eastAsia="Times New Roman" w:cstheme="minorHAnsi"/>
          <w:color w:val="333333"/>
          <w:sz w:val="24"/>
          <w:szCs w:val="24"/>
          <w:lang w:eastAsia="en-GB"/>
        </w:rPr>
      </w:pPr>
    </w:p>
    <w:p w14:paraId="51CA7B6D" w14:textId="6A384087" w:rsidR="00990E09" w:rsidRDefault="00C138BA" w:rsidP="00C7656D">
      <w:pPr>
        <w:shd w:val="clear" w:color="auto" w:fill="FFFFFF"/>
        <w:spacing w:after="0" w:line="240" w:lineRule="auto"/>
        <w:rPr>
          <w:rFonts w:eastAsia="Times New Roman" w:cstheme="minorHAnsi"/>
          <w:color w:val="333333"/>
          <w:sz w:val="24"/>
          <w:szCs w:val="24"/>
          <w:lang w:eastAsia="en-GB"/>
        </w:rPr>
      </w:pPr>
      <w:r w:rsidRPr="00513E0F">
        <w:rPr>
          <w:rFonts w:eastAsia="Times New Roman" w:cstheme="minorHAnsi"/>
          <w:color w:val="333333"/>
          <w:sz w:val="24"/>
          <w:szCs w:val="24"/>
          <w:lang w:eastAsia="en-GB"/>
        </w:rPr>
        <w:t>Whilst informal resolution should be attempted where possible, you will always have a right at any stage to apply for a formal Internal Review.</w:t>
      </w:r>
    </w:p>
    <w:p w14:paraId="0B2FE823" w14:textId="77777777" w:rsidR="00C7656D" w:rsidRPr="00513E0F" w:rsidRDefault="00C7656D" w:rsidP="00C7656D">
      <w:pPr>
        <w:shd w:val="clear" w:color="auto" w:fill="FFFFFF"/>
        <w:spacing w:after="0" w:line="240" w:lineRule="auto"/>
        <w:rPr>
          <w:rFonts w:eastAsia="Times New Roman" w:cstheme="minorHAnsi"/>
          <w:color w:val="333333"/>
          <w:sz w:val="24"/>
          <w:szCs w:val="24"/>
          <w:lang w:eastAsia="en-GB"/>
        </w:rPr>
      </w:pPr>
    </w:p>
    <w:p w14:paraId="384C121D" w14:textId="77777777" w:rsidR="00C138BA" w:rsidRPr="00513E0F" w:rsidRDefault="00C138BA" w:rsidP="00C7656D">
      <w:pPr>
        <w:shd w:val="clear" w:color="auto" w:fill="FFFFFF"/>
        <w:spacing w:after="0" w:line="240" w:lineRule="auto"/>
        <w:outlineLvl w:val="1"/>
        <w:rPr>
          <w:rFonts w:eastAsia="Times New Roman" w:cstheme="minorHAnsi"/>
          <w:color w:val="006699"/>
          <w:sz w:val="41"/>
          <w:szCs w:val="41"/>
          <w:lang w:eastAsia="en-GB"/>
        </w:rPr>
      </w:pPr>
      <w:r w:rsidRPr="00513E0F">
        <w:rPr>
          <w:rFonts w:eastAsia="Times New Roman" w:cstheme="minorHAnsi"/>
          <w:color w:val="006699"/>
          <w:sz w:val="41"/>
          <w:szCs w:val="41"/>
          <w:lang w:eastAsia="en-GB"/>
        </w:rPr>
        <w:t>What you can request a review about</w:t>
      </w:r>
    </w:p>
    <w:p w14:paraId="5A72AF93" w14:textId="77777777" w:rsidR="00C7656D" w:rsidRPr="00C7656D" w:rsidRDefault="00C7656D" w:rsidP="00C7656D">
      <w:pPr>
        <w:shd w:val="clear" w:color="auto" w:fill="FFFFFF"/>
        <w:spacing w:after="0" w:line="240" w:lineRule="auto"/>
        <w:rPr>
          <w:rFonts w:eastAsia="Times New Roman" w:cstheme="minorHAnsi"/>
          <w:color w:val="333333"/>
          <w:sz w:val="20"/>
          <w:szCs w:val="20"/>
          <w:lang w:eastAsia="en-GB"/>
        </w:rPr>
      </w:pPr>
    </w:p>
    <w:p w14:paraId="41BA9355" w14:textId="47E94115" w:rsidR="00C138BA" w:rsidRPr="00513E0F" w:rsidRDefault="00C138BA" w:rsidP="00C7656D">
      <w:pPr>
        <w:shd w:val="clear" w:color="auto" w:fill="FFFFFF"/>
        <w:spacing w:line="240" w:lineRule="auto"/>
        <w:rPr>
          <w:rFonts w:eastAsia="Times New Roman" w:cstheme="minorHAnsi"/>
          <w:color w:val="333333"/>
          <w:sz w:val="24"/>
          <w:szCs w:val="24"/>
          <w:lang w:eastAsia="en-GB"/>
        </w:rPr>
      </w:pPr>
      <w:r w:rsidRPr="00513E0F">
        <w:rPr>
          <w:rFonts w:eastAsia="Times New Roman" w:cstheme="minorHAnsi"/>
          <w:color w:val="333333"/>
          <w:sz w:val="24"/>
          <w:szCs w:val="24"/>
          <w:lang w:eastAsia="en-GB"/>
        </w:rPr>
        <w:t>A request for a review may involve a:</w:t>
      </w:r>
    </w:p>
    <w:p w14:paraId="72DCC8E2" w14:textId="77777777" w:rsidR="00C138BA" w:rsidRPr="00513E0F" w:rsidRDefault="00C138BA" w:rsidP="00C7656D">
      <w:pPr>
        <w:numPr>
          <w:ilvl w:val="0"/>
          <w:numId w:val="1"/>
        </w:numPr>
        <w:shd w:val="clear" w:color="auto" w:fill="FFFFFF"/>
        <w:spacing w:after="0" w:line="240" w:lineRule="auto"/>
        <w:ind w:left="495"/>
        <w:rPr>
          <w:rFonts w:eastAsia="Times New Roman" w:cstheme="minorHAnsi"/>
          <w:color w:val="333333"/>
          <w:sz w:val="24"/>
          <w:szCs w:val="24"/>
          <w:lang w:eastAsia="en-GB"/>
        </w:rPr>
      </w:pPr>
      <w:r w:rsidRPr="00513E0F">
        <w:rPr>
          <w:rFonts w:eastAsia="Times New Roman" w:cstheme="minorHAnsi"/>
          <w:color w:val="333333"/>
          <w:sz w:val="24"/>
          <w:szCs w:val="24"/>
          <w:lang w:eastAsia="en-GB"/>
        </w:rPr>
        <w:t>request for a review of a decision to withhold information</w:t>
      </w:r>
    </w:p>
    <w:p w14:paraId="3BC9A362" w14:textId="77777777" w:rsidR="00C138BA" w:rsidRPr="00513E0F" w:rsidRDefault="00C138BA" w:rsidP="00C7656D">
      <w:pPr>
        <w:numPr>
          <w:ilvl w:val="0"/>
          <w:numId w:val="1"/>
        </w:numPr>
        <w:shd w:val="clear" w:color="auto" w:fill="FFFFFF"/>
        <w:spacing w:after="0" w:line="240" w:lineRule="auto"/>
        <w:ind w:left="495"/>
        <w:rPr>
          <w:rFonts w:eastAsia="Times New Roman" w:cstheme="minorHAnsi"/>
          <w:color w:val="333333"/>
          <w:sz w:val="24"/>
          <w:szCs w:val="24"/>
          <w:lang w:eastAsia="en-GB"/>
        </w:rPr>
      </w:pPr>
      <w:r w:rsidRPr="00513E0F">
        <w:rPr>
          <w:rFonts w:eastAsia="Times New Roman" w:cstheme="minorHAnsi"/>
          <w:color w:val="333333"/>
          <w:sz w:val="24"/>
          <w:szCs w:val="24"/>
          <w:lang w:eastAsia="en-GB"/>
        </w:rPr>
        <w:t>complaint about the handling of a request for information</w:t>
      </w:r>
    </w:p>
    <w:p w14:paraId="487F538B" w14:textId="2CCAFD45" w:rsidR="3F158068" w:rsidRPr="000A00C7" w:rsidRDefault="00C138BA" w:rsidP="00C7656D">
      <w:pPr>
        <w:numPr>
          <w:ilvl w:val="0"/>
          <w:numId w:val="1"/>
        </w:numPr>
        <w:shd w:val="clear" w:color="auto" w:fill="FFFFFF"/>
        <w:spacing w:after="0" w:line="240" w:lineRule="auto"/>
        <w:ind w:left="495"/>
        <w:rPr>
          <w:rFonts w:eastAsia="Times New Roman" w:cstheme="minorHAnsi"/>
          <w:color w:val="333333"/>
          <w:sz w:val="24"/>
          <w:szCs w:val="24"/>
          <w:lang w:eastAsia="en-GB"/>
        </w:rPr>
      </w:pPr>
      <w:r w:rsidRPr="3F158068">
        <w:rPr>
          <w:rFonts w:eastAsia="Times New Roman"/>
          <w:color w:val="333333"/>
          <w:sz w:val="24"/>
          <w:szCs w:val="24"/>
          <w:lang w:eastAsia="en-GB"/>
        </w:rPr>
        <w:t>complaint about the Council’s publication scheme</w:t>
      </w:r>
      <w:r w:rsidR="00C7656D">
        <w:rPr>
          <w:rFonts w:eastAsia="Times New Roman"/>
          <w:color w:val="333333"/>
          <w:sz w:val="24"/>
          <w:szCs w:val="24"/>
          <w:lang w:eastAsia="en-GB"/>
        </w:rPr>
        <w:br/>
      </w:r>
    </w:p>
    <w:p w14:paraId="080A813C" w14:textId="6D4E56AE" w:rsidR="00C138BA" w:rsidRPr="00513E0F" w:rsidRDefault="00C138BA" w:rsidP="00C7656D">
      <w:pPr>
        <w:shd w:val="clear" w:color="auto" w:fill="FFFFFF"/>
        <w:spacing w:line="240" w:lineRule="auto"/>
        <w:rPr>
          <w:rFonts w:eastAsia="Times New Roman" w:cstheme="minorHAnsi"/>
          <w:color w:val="333333"/>
          <w:sz w:val="24"/>
          <w:szCs w:val="24"/>
          <w:lang w:eastAsia="en-GB"/>
        </w:rPr>
      </w:pPr>
      <w:r w:rsidRPr="00513E0F">
        <w:rPr>
          <w:rFonts w:eastAsia="Times New Roman" w:cstheme="minorHAnsi"/>
          <w:color w:val="333333"/>
          <w:sz w:val="24"/>
          <w:szCs w:val="24"/>
          <w:lang w:eastAsia="en-GB"/>
        </w:rPr>
        <w:t>An applicant is entitled to complain to the Council if:</w:t>
      </w:r>
    </w:p>
    <w:p w14:paraId="76D91EFA" w14:textId="77777777" w:rsidR="00C138BA" w:rsidRPr="00513E0F" w:rsidRDefault="00C138BA" w:rsidP="00C7656D">
      <w:pPr>
        <w:numPr>
          <w:ilvl w:val="0"/>
          <w:numId w:val="2"/>
        </w:numPr>
        <w:shd w:val="clear" w:color="auto" w:fill="FFFFFF"/>
        <w:spacing w:after="0" w:line="240" w:lineRule="auto"/>
        <w:ind w:left="495"/>
        <w:rPr>
          <w:rFonts w:eastAsia="Times New Roman" w:cstheme="minorHAnsi"/>
          <w:color w:val="333333"/>
          <w:sz w:val="24"/>
          <w:szCs w:val="24"/>
          <w:lang w:eastAsia="en-GB"/>
        </w:rPr>
      </w:pPr>
      <w:r w:rsidRPr="00513E0F">
        <w:rPr>
          <w:rFonts w:eastAsia="Times New Roman" w:cstheme="minorHAnsi"/>
          <w:color w:val="333333"/>
          <w:sz w:val="24"/>
          <w:szCs w:val="24"/>
          <w:lang w:eastAsia="en-GB"/>
        </w:rPr>
        <w:t xml:space="preserve">it is believed that the application was not dealt with within the 20 working </w:t>
      </w:r>
      <w:proofErr w:type="gramStart"/>
      <w:r w:rsidRPr="00513E0F">
        <w:rPr>
          <w:rFonts w:eastAsia="Times New Roman" w:cstheme="minorHAnsi"/>
          <w:color w:val="333333"/>
          <w:sz w:val="24"/>
          <w:szCs w:val="24"/>
          <w:lang w:eastAsia="en-GB"/>
        </w:rPr>
        <w:t>day time</w:t>
      </w:r>
      <w:proofErr w:type="gramEnd"/>
      <w:r w:rsidRPr="00513E0F">
        <w:rPr>
          <w:rFonts w:eastAsia="Times New Roman" w:cstheme="minorHAnsi"/>
          <w:color w:val="333333"/>
          <w:sz w:val="24"/>
          <w:szCs w:val="24"/>
          <w:lang w:eastAsia="en-GB"/>
        </w:rPr>
        <w:t xml:space="preserve"> limit</w:t>
      </w:r>
    </w:p>
    <w:p w14:paraId="45204F6B" w14:textId="77777777" w:rsidR="00C138BA" w:rsidRPr="00513E0F" w:rsidRDefault="00C138BA" w:rsidP="00C7656D">
      <w:pPr>
        <w:numPr>
          <w:ilvl w:val="0"/>
          <w:numId w:val="2"/>
        </w:numPr>
        <w:shd w:val="clear" w:color="auto" w:fill="FFFFFF"/>
        <w:spacing w:after="0" w:line="240" w:lineRule="auto"/>
        <w:ind w:left="495"/>
        <w:rPr>
          <w:rFonts w:eastAsia="Times New Roman" w:cstheme="minorHAnsi"/>
          <w:color w:val="333333"/>
          <w:sz w:val="24"/>
          <w:szCs w:val="24"/>
          <w:lang w:eastAsia="en-GB"/>
        </w:rPr>
      </w:pPr>
      <w:r w:rsidRPr="00513E0F">
        <w:rPr>
          <w:rFonts w:eastAsia="Times New Roman" w:cstheme="minorHAnsi"/>
          <w:color w:val="333333"/>
          <w:sz w:val="24"/>
          <w:szCs w:val="24"/>
          <w:lang w:eastAsia="en-GB"/>
        </w:rPr>
        <w:t>we have not confirmed whether the information is held</w:t>
      </w:r>
      <w:r w:rsidR="00E7336B" w:rsidRPr="00513E0F">
        <w:rPr>
          <w:rFonts w:eastAsia="Times New Roman" w:cstheme="minorHAnsi"/>
          <w:color w:val="333333"/>
          <w:sz w:val="24"/>
          <w:szCs w:val="24"/>
          <w:lang w:eastAsia="en-GB"/>
        </w:rPr>
        <w:t xml:space="preserve"> or not</w:t>
      </w:r>
    </w:p>
    <w:p w14:paraId="3715EADE" w14:textId="77777777" w:rsidR="00C138BA" w:rsidRPr="00513E0F" w:rsidRDefault="00C138BA" w:rsidP="00C7656D">
      <w:pPr>
        <w:numPr>
          <w:ilvl w:val="0"/>
          <w:numId w:val="2"/>
        </w:numPr>
        <w:shd w:val="clear" w:color="auto" w:fill="FFFFFF"/>
        <w:spacing w:after="0" w:line="240" w:lineRule="auto"/>
        <w:ind w:left="495"/>
        <w:rPr>
          <w:rFonts w:eastAsia="Times New Roman" w:cstheme="minorHAnsi"/>
          <w:color w:val="333333"/>
          <w:sz w:val="24"/>
          <w:szCs w:val="24"/>
          <w:lang w:eastAsia="en-GB"/>
        </w:rPr>
      </w:pPr>
      <w:r w:rsidRPr="00513E0F">
        <w:rPr>
          <w:rFonts w:eastAsia="Times New Roman" w:cstheme="minorHAnsi"/>
          <w:color w:val="333333"/>
          <w:sz w:val="24"/>
          <w:szCs w:val="24"/>
          <w:lang w:eastAsia="en-GB"/>
        </w:rPr>
        <w:t>all the information requested is not received</w:t>
      </w:r>
      <w:r w:rsidR="00E7336B" w:rsidRPr="00513E0F">
        <w:rPr>
          <w:rFonts w:eastAsia="Times New Roman" w:cstheme="minorHAnsi"/>
          <w:color w:val="333333"/>
          <w:sz w:val="24"/>
          <w:szCs w:val="24"/>
          <w:lang w:eastAsia="en-GB"/>
        </w:rPr>
        <w:t xml:space="preserve"> by you</w:t>
      </w:r>
    </w:p>
    <w:p w14:paraId="634232A3" w14:textId="77777777" w:rsidR="00C138BA" w:rsidRPr="00513E0F" w:rsidRDefault="00C138BA" w:rsidP="00C7656D">
      <w:pPr>
        <w:numPr>
          <w:ilvl w:val="0"/>
          <w:numId w:val="2"/>
        </w:numPr>
        <w:shd w:val="clear" w:color="auto" w:fill="FFFFFF"/>
        <w:spacing w:after="0" w:line="240" w:lineRule="auto"/>
        <w:ind w:left="495"/>
        <w:rPr>
          <w:rFonts w:eastAsia="Times New Roman" w:cstheme="minorHAnsi"/>
          <w:color w:val="333333"/>
          <w:sz w:val="24"/>
          <w:szCs w:val="24"/>
          <w:lang w:eastAsia="en-GB"/>
        </w:rPr>
      </w:pPr>
      <w:r w:rsidRPr="00513E0F">
        <w:rPr>
          <w:rFonts w:eastAsia="Times New Roman" w:cstheme="minorHAnsi"/>
          <w:color w:val="333333"/>
          <w:sz w:val="24"/>
          <w:szCs w:val="24"/>
          <w:lang w:eastAsia="en-GB"/>
        </w:rPr>
        <w:t>a reason for the request being refused is not received</w:t>
      </w:r>
    </w:p>
    <w:p w14:paraId="1A0686EF" w14:textId="77777777" w:rsidR="00C138BA" w:rsidRPr="00513E0F" w:rsidRDefault="00C138BA" w:rsidP="00C7656D">
      <w:pPr>
        <w:numPr>
          <w:ilvl w:val="0"/>
          <w:numId w:val="2"/>
        </w:numPr>
        <w:shd w:val="clear" w:color="auto" w:fill="FFFFFF"/>
        <w:spacing w:after="0" w:line="240" w:lineRule="auto"/>
        <w:ind w:left="495"/>
        <w:rPr>
          <w:rFonts w:eastAsia="Times New Roman" w:cstheme="minorHAnsi"/>
          <w:color w:val="333333"/>
          <w:sz w:val="24"/>
          <w:szCs w:val="24"/>
          <w:lang w:eastAsia="en-GB"/>
        </w:rPr>
      </w:pPr>
      <w:r w:rsidRPr="00513E0F">
        <w:rPr>
          <w:rFonts w:eastAsia="Times New Roman" w:cstheme="minorHAnsi"/>
          <w:color w:val="333333"/>
          <w:sz w:val="24"/>
          <w:szCs w:val="24"/>
          <w:lang w:eastAsia="en-GB"/>
        </w:rPr>
        <w:t>it is felt that exemptions have been wrongly applied</w:t>
      </w:r>
    </w:p>
    <w:p w14:paraId="3E02409D" w14:textId="0263042E" w:rsidR="00C138BA" w:rsidRPr="00513E0F" w:rsidRDefault="00C138BA" w:rsidP="00C7656D">
      <w:pPr>
        <w:numPr>
          <w:ilvl w:val="0"/>
          <w:numId w:val="2"/>
        </w:numPr>
        <w:shd w:val="clear" w:color="auto" w:fill="FFFFFF"/>
        <w:spacing w:after="0" w:line="240" w:lineRule="auto"/>
        <w:ind w:left="495"/>
        <w:rPr>
          <w:rFonts w:eastAsia="Times New Roman" w:cstheme="minorHAnsi"/>
          <w:color w:val="333333"/>
          <w:sz w:val="24"/>
          <w:szCs w:val="24"/>
          <w:lang w:eastAsia="en-GB"/>
        </w:rPr>
      </w:pPr>
      <w:r w:rsidRPr="00513E0F">
        <w:rPr>
          <w:rFonts w:eastAsia="Times New Roman" w:cstheme="minorHAnsi"/>
          <w:color w:val="333333"/>
          <w:sz w:val="24"/>
          <w:szCs w:val="24"/>
          <w:lang w:eastAsia="en-GB"/>
        </w:rPr>
        <w:t>it is felt that a fee has been wrongly applied</w:t>
      </w:r>
      <w:r w:rsidR="00C7656D">
        <w:rPr>
          <w:rFonts w:eastAsia="Times New Roman" w:cstheme="minorHAnsi"/>
          <w:color w:val="333333"/>
          <w:sz w:val="24"/>
          <w:szCs w:val="24"/>
          <w:lang w:eastAsia="en-GB"/>
        </w:rPr>
        <w:br/>
      </w:r>
    </w:p>
    <w:p w14:paraId="77DC9BF1" w14:textId="2BA41076" w:rsidR="00990E09" w:rsidRPr="00513E0F" w:rsidRDefault="00C138BA" w:rsidP="00C7656D">
      <w:pPr>
        <w:shd w:val="clear" w:color="auto" w:fill="FFFFFF" w:themeFill="background1"/>
        <w:spacing w:after="0" w:line="240" w:lineRule="auto"/>
        <w:rPr>
          <w:rFonts w:eastAsia="Times New Roman" w:cstheme="minorHAnsi"/>
          <w:color w:val="333333"/>
          <w:sz w:val="24"/>
          <w:szCs w:val="24"/>
          <w:lang w:eastAsia="en-GB"/>
        </w:rPr>
      </w:pPr>
      <w:r w:rsidRPr="00513E0F">
        <w:rPr>
          <w:rFonts w:eastAsia="Times New Roman" w:cstheme="minorHAnsi"/>
          <w:color w:val="333333"/>
          <w:sz w:val="24"/>
          <w:szCs w:val="24"/>
          <w:lang w:eastAsia="en-GB"/>
        </w:rPr>
        <w:t>We will ask you for clarification of the grounds of your complaint if the grounds are not clear.</w:t>
      </w:r>
      <w:r w:rsidR="00C7656D">
        <w:rPr>
          <w:rFonts w:eastAsia="Times New Roman" w:cstheme="minorHAnsi"/>
          <w:color w:val="333333"/>
          <w:sz w:val="24"/>
          <w:szCs w:val="24"/>
          <w:lang w:eastAsia="en-GB"/>
        </w:rPr>
        <w:br/>
      </w:r>
    </w:p>
    <w:p w14:paraId="2CB30F60" w14:textId="339B926A" w:rsidR="00C138BA" w:rsidRPr="00513E0F" w:rsidRDefault="00C138BA" w:rsidP="00C7656D">
      <w:pPr>
        <w:shd w:val="clear" w:color="auto" w:fill="FFFFFF" w:themeFill="background1"/>
        <w:spacing w:after="0" w:line="240" w:lineRule="auto"/>
        <w:rPr>
          <w:rFonts w:eastAsia="Times New Roman" w:cstheme="minorHAnsi"/>
          <w:color w:val="006699"/>
          <w:sz w:val="41"/>
          <w:szCs w:val="41"/>
          <w:lang w:eastAsia="en-GB"/>
        </w:rPr>
      </w:pPr>
      <w:r w:rsidRPr="00513E0F">
        <w:rPr>
          <w:rFonts w:eastAsia="Times New Roman" w:cstheme="minorHAnsi"/>
          <w:color w:val="006699"/>
          <w:sz w:val="41"/>
          <w:szCs w:val="41"/>
          <w:lang w:eastAsia="en-GB"/>
        </w:rPr>
        <w:t>What you can’t request a review about</w:t>
      </w:r>
    </w:p>
    <w:p w14:paraId="7E3651C9" w14:textId="4C1F3955" w:rsidR="00C138BA" w:rsidRPr="00513E0F" w:rsidRDefault="00C7656D" w:rsidP="00C7656D">
      <w:pPr>
        <w:shd w:val="clear" w:color="auto" w:fill="FFFFFF" w:themeFill="background1"/>
        <w:spacing w:after="0" w:line="240" w:lineRule="auto"/>
        <w:rPr>
          <w:rFonts w:eastAsia="Times New Roman" w:cstheme="minorHAnsi"/>
          <w:color w:val="333333"/>
          <w:sz w:val="24"/>
          <w:szCs w:val="24"/>
          <w:lang w:eastAsia="en-GB"/>
        </w:rPr>
      </w:pPr>
      <w:r>
        <w:rPr>
          <w:rFonts w:eastAsia="Times New Roman" w:cstheme="minorHAnsi"/>
          <w:color w:val="333333"/>
          <w:sz w:val="24"/>
          <w:szCs w:val="24"/>
          <w:lang w:eastAsia="en-GB"/>
        </w:rPr>
        <w:br/>
      </w:r>
      <w:r w:rsidR="0182701A" w:rsidRPr="00513E0F">
        <w:rPr>
          <w:rFonts w:eastAsia="Times New Roman" w:cstheme="minorHAnsi"/>
          <w:color w:val="333333"/>
          <w:sz w:val="24"/>
          <w:szCs w:val="24"/>
          <w:lang w:eastAsia="en-GB"/>
        </w:rPr>
        <w:t xml:space="preserve">You won’t be able to request an Internal Review if you don’t </w:t>
      </w:r>
      <w:r w:rsidR="00C138BA" w:rsidRPr="00513E0F">
        <w:rPr>
          <w:rFonts w:eastAsia="Times New Roman" w:cstheme="minorHAnsi"/>
          <w:color w:val="333333"/>
          <w:sz w:val="24"/>
          <w:szCs w:val="24"/>
          <w:lang w:eastAsia="en-GB"/>
        </w:rPr>
        <w:t>lik</w:t>
      </w:r>
      <w:r w:rsidR="60D4E2B2" w:rsidRPr="00513E0F">
        <w:rPr>
          <w:rFonts w:eastAsia="Times New Roman" w:cstheme="minorHAnsi"/>
          <w:color w:val="333333"/>
          <w:sz w:val="24"/>
          <w:szCs w:val="24"/>
          <w:lang w:eastAsia="en-GB"/>
        </w:rPr>
        <w:t>e</w:t>
      </w:r>
      <w:r w:rsidR="00C138BA" w:rsidRPr="00513E0F">
        <w:rPr>
          <w:rFonts w:eastAsia="Times New Roman" w:cstheme="minorHAnsi"/>
          <w:color w:val="333333"/>
          <w:sz w:val="24"/>
          <w:szCs w:val="24"/>
          <w:lang w:eastAsia="en-GB"/>
        </w:rPr>
        <w:t xml:space="preserve"> the answer you have received.</w:t>
      </w:r>
      <w:r w:rsidR="19133180" w:rsidRPr="00513E0F">
        <w:rPr>
          <w:rFonts w:eastAsia="Times New Roman" w:cstheme="minorHAnsi"/>
          <w:color w:val="333333"/>
          <w:sz w:val="24"/>
          <w:szCs w:val="24"/>
          <w:lang w:eastAsia="en-GB"/>
        </w:rPr>
        <w:t xml:space="preserve"> </w:t>
      </w:r>
      <w:r w:rsidR="00C138BA" w:rsidRPr="00513E0F">
        <w:rPr>
          <w:rFonts w:eastAsia="Times New Roman" w:cstheme="minorHAnsi"/>
          <w:color w:val="333333"/>
          <w:sz w:val="24"/>
          <w:szCs w:val="24"/>
          <w:lang w:eastAsia="en-GB"/>
        </w:rPr>
        <w:t xml:space="preserve">If you are unhappy with the implications of the information provided to you, we will put you in direct contact with </w:t>
      </w:r>
      <w:r w:rsidR="00C138BA" w:rsidRPr="00513E0F">
        <w:rPr>
          <w:rFonts w:eastAsia="Times New Roman" w:cstheme="minorHAnsi"/>
          <w:color w:val="333333"/>
          <w:sz w:val="24"/>
          <w:szCs w:val="24"/>
          <w:lang w:eastAsia="en-GB"/>
        </w:rPr>
        <w:lastRenderedPageBreak/>
        <w:t>the department concerned</w:t>
      </w:r>
      <w:r w:rsidR="047C2C82" w:rsidRPr="00513E0F">
        <w:rPr>
          <w:rFonts w:eastAsia="Times New Roman" w:cstheme="minorHAnsi"/>
          <w:color w:val="333333"/>
          <w:sz w:val="24"/>
          <w:szCs w:val="24"/>
          <w:lang w:eastAsia="en-GB"/>
        </w:rPr>
        <w:t xml:space="preserve"> to discuss it further</w:t>
      </w:r>
      <w:r w:rsidR="00C138BA" w:rsidRPr="00513E0F">
        <w:rPr>
          <w:rFonts w:eastAsia="Times New Roman" w:cstheme="minorHAnsi"/>
          <w:color w:val="333333"/>
          <w:sz w:val="24"/>
          <w:szCs w:val="24"/>
          <w:lang w:eastAsia="en-GB"/>
        </w:rPr>
        <w:t>.</w:t>
      </w:r>
      <w:r>
        <w:rPr>
          <w:rFonts w:eastAsia="Times New Roman" w:cstheme="minorHAnsi"/>
          <w:color w:val="333333"/>
          <w:sz w:val="24"/>
          <w:szCs w:val="24"/>
          <w:lang w:eastAsia="en-GB"/>
        </w:rPr>
        <w:br/>
      </w:r>
    </w:p>
    <w:p w14:paraId="678667C1" w14:textId="64E74C64" w:rsidR="00990E09" w:rsidRPr="00513E0F" w:rsidRDefault="00C138BA" w:rsidP="00C7656D">
      <w:pPr>
        <w:shd w:val="clear" w:color="auto" w:fill="FFFFFF"/>
        <w:spacing w:after="0" w:line="240" w:lineRule="auto"/>
        <w:rPr>
          <w:rFonts w:eastAsia="Times New Roman" w:cstheme="minorHAnsi"/>
          <w:color w:val="333333"/>
          <w:sz w:val="24"/>
          <w:szCs w:val="24"/>
          <w:lang w:eastAsia="en-GB"/>
        </w:rPr>
      </w:pPr>
      <w:r w:rsidRPr="00513E0F">
        <w:rPr>
          <w:rFonts w:eastAsia="Times New Roman" w:cstheme="minorHAnsi"/>
          <w:color w:val="333333"/>
          <w:sz w:val="24"/>
          <w:szCs w:val="24"/>
          <w:lang w:eastAsia="en-GB"/>
        </w:rPr>
        <w:t>Please note that abuse of the review procedure, such as repeated requests for reviews following every request made, may be treated as vexatious and refused.</w:t>
      </w:r>
      <w:r w:rsidR="00C7656D">
        <w:rPr>
          <w:rFonts w:eastAsia="Times New Roman" w:cstheme="minorHAnsi"/>
          <w:color w:val="333333"/>
          <w:sz w:val="24"/>
          <w:szCs w:val="24"/>
          <w:lang w:eastAsia="en-GB"/>
        </w:rPr>
        <w:br/>
      </w:r>
    </w:p>
    <w:p w14:paraId="717AA413" w14:textId="77777777" w:rsidR="00C138BA" w:rsidRPr="00513E0F" w:rsidRDefault="00C138BA" w:rsidP="00C7656D">
      <w:pPr>
        <w:shd w:val="clear" w:color="auto" w:fill="FFFFFF"/>
        <w:spacing w:after="0" w:line="240" w:lineRule="auto"/>
        <w:outlineLvl w:val="1"/>
        <w:rPr>
          <w:rFonts w:eastAsia="Times New Roman" w:cstheme="minorHAnsi"/>
          <w:color w:val="006699"/>
          <w:sz w:val="41"/>
          <w:szCs w:val="41"/>
          <w:lang w:eastAsia="en-GB"/>
        </w:rPr>
      </w:pPr>
      <w:r w:rsidRPr="00513E0F">
        <w:rPr>
          <w:rFonts w:eastAsia="Times New Roman" w:cstheme="minorHAnsi"/>
          <w:color w:val="006699"/>
          <w:sz w:val="41"/>
          <w:szCs w:val="41"/>
          <w:lang w:eastAsia="en-GB"/>
        </w:rPr>
        <w:t>How to request a review</w:t>
      </w:r>
    </w:p>
    <w:p w14:paraId="1250CA68" w14:textId="186A825B" w:rsidR="00C138BA" w:rsidRPr="000A00C7" w:rsidRDefault="00C7656D" w:rsidP="00C7656D">
      <w:pPr>
        <w:shd w:val="clear" w:color="auto" w:fill="FFFFFF" w:themeFill="background1"/>
        <w:spacing w:after="0" w:line="240" w:lineRule="auto"/>
        <w:rPr>
          <w:rFonts w:eastAsia="Times New Roman" w:cstheme="minorHAnsi"/>
          <w:color w:val="333333"/>
          <w:sz w:val="24"/>
          <w:szCs w:val="24"/>
          <w:lang w:eastAsia="en-GB"/>
        </w:rPr>
      </w:pPr>
      <w:r>
        <w:rPr>
          <w:rFonts w:eastAsia="Times New Roman" w:cstheme="minorHAnsi"/>
          <w:color w:val="333333"/>
          <w:sz w:val="24"/>
          <w:szCs w:val="24"/>
          <w:lang w:eastAsia="en-GB"/>
        </w:rPr>
        <w:br/>
      </w:r>
      <w:r w:rsidR="00C138BA" w:rsidRPr="000A00C7">
        <w:rPr>
          <w:rFonts w:eastAsia="Times New Roman" w:cstheme="minorHAnsi"/>
          <w:color w:val="333333"/>
          <w:sz w:val="24"/>
          <w:szCs w:val="24"/>
          <w:lang w:eastAsia="en-GB"/>
        </w:rPr>
        <w:t xml:space="preserve">You must put your request for an </w:t>
      </w:r>
      <w:r w:rsidR="56988E95" w:rsidRPr="000A00C7">
        <w:rPr>
          <w:rFonts w:eastAsia="Times New Roman" w:cstheme="minorHAnsi"/>
          <w:color w:val="333333"/>
          <w:sz w:val="24"/>
          <w:szCs w:val="24"/>
          <w:lang w:eastAsia="en-GB"/>
        </w:rPr>
        <w:t>I</w:t>
      </w:r>
      <w:r w:rsidR="00C138BA" w:rsidRPr="000A00C7">
        <w:rPr>
          <w:rFonts w:eastAsia="Times New Roman" w:cstheme="minorHAnsi"/>
          <w:color w:val="333333"/>
          <w:sz w:val="24"/>
          <w:szCs w:val="24"/>
          <w:lang w:eastAsia="en-GB"/>
        </w:rPr>
        <w:t xml:space="preserve">nternal </w:t>
      </w:r>
      <w:r w:rsidR="7C80A1A9" w:rsidRPr="000A00C7">
        <w:rPr>
          <w:rFonts w:eastAsia="Times New Roman" w:cstheme="minorHAnsi"/>
          <w:color w:val="333333"/>
          <w:sz w:val="24"/>
          <w:szCs w:val="24"/>
          <w:lang w:eastAsia="en-GB"/>
        </w:rPr>
        <w:t>R</w:t>
      </w:r>
      <w:r w:rsidR="00C138BA" w:rsidRPr="000A00C7">
        <w:rPr>
          <w:rFonts w:eastAsia="Times New Roman" w:cstheme="minorHAnsi"/>
          <w:color w:val="333333"/>
          <w:sz w:val="24"/>
          <w:szCs w:val="24"/>
          <w:lang w:eastAsia="en-GB"/>
        </w:rPr>
        <w:t>eview or complaint about our handling of your request in writing.</w:t>
      </w:r>
      <w:r w:rsidR="00E7336B" w:rsidRPr="000A00C7">
        <w:rPr>
          <w:rFonts w:eastAsia="Times New Roman" w:cstheme="minorHAnsi"/>
          <w:color w:val="333333"/>
          <w:sz w:val="24"/>
          <w:szCs w:val="24"/>
          <w:lang w:eastAsia="en-GB"/>
        </w:rPr>
        <w:t xml:space="preserve"> </w:t>
      </w:r>
      <w:r w:rsidR="00B32F6A" w:rsidRPr="000A00C7">
        <w:rPr>
          <w:rFonts w:eastAsia="Times New Roman" w:cstheme="minorHAnsi"/>
          <w:color w:val="333333"/>
          <w:sz w:val="24"/>
          <w:szCs w:val="24"/>
          <w:lang w:eastAsia="en-GB"/>
        </w:rPr>
        <w:t>Please clearly explain the reasons why you disagree with our response or are dissatisfied with our handling of your request. You may provide supporting evidence if applicable, and any information provided will be used to help assess your request.</w:t>
      </w:r>
    </w:p>
    <w:p w14:paraId="37C4FF2B" w14:textId="4917915C" w:rsidR="00C138BA" w:rsidRPr="000A00C7" w:rsidRDefault="00C7656D" w:rsidP="00C7656D">
      <w:pPr>
        <w:shd w:val="clear" w:color="auto" w:fill="FFFFFF"/>
        <w:spacing w:line="240" w:lineRule="auto"/>
        <w:rPr>
          <w:rFonts w:eastAsia="Times New Roman" w:cstheme="minorHAnsi"/>
          <w:color w:val="333333"/>
          <w:sz w:val="24"/>
          <w:szCs w:val="24"/>
          <w:lang w:eastAsia="en-GB"/>
        </w:rPr>
      </w:pPr>
      <w:r>
        <w:rPr>
          <w:rFonts w:eastAsia="Times New Roman" w:cstheme="minorHAnsi"/>
          <w:color w:val="333333"/>
          <w:sz w:val="24"/>
          <w:szCs w:val="24"/>
          <w:lang w:eastAsia="en-GB"/>
        </w:rPr>
        <w:br/>
      </w:r>
      <w:r w:rsidR="00C138BA" w:rsidRPr="000A00C7">
        <w:rPr>
          <w:rFonts w:eastAsia="Times New Roman" w:cstheme="minorHAnsi"/>
          <w:color w:val="333333"/>
          <w:sz w:val="24"/>
          <w:szCs w:val="24"/>
          <w:lang w:eastAsia="en-GB"/>
        </w:rPr>
        <w:t>Please send t</w:t>
      </w:r>
      <w:r w:rsidR="00B32F6A" w:rsidRPr="000A00C7">
        <w:rPr>
          <w:rFonts w:eastAsia="Times New Roman" w:cstheme="minorHAnsi"/>
          <w:color w:val="333333"/>
          <w:sz w:val="24"/>
          <w:szCs w:val="24"/>
          <w:lang w:eastAsia="en-GB"/>
        </w:rPr>
        <w:t xml:space="preserve">his to </w:t>
      </w:r>
      <w:r w:rsidR="00E7336B" w:rsidRPr="000A00C7">
        <w:rPr>
          <w:rFonts w:eastAsia="Times New Roman" w:cstheme="minorHAnsi"/>
          <w:color w:val="333333"/>
          <w:sz w:val="24"/>
          <w:szCs w:val="24"/>
          <w:lang w:eastAsia="en-GB"/>
        </w:rPr>
        <w:t>Monmouthshire County Council</w:t>
      </w:r>
      <w:r w:rsidR="000A00C7" w:rsidRPr="000A00C7">
        <w:rPr>
          <w:rFonts w:eastAsia="Times New Roman" w:cstheme="minorHAnsi"/>
          <w:color w:val="333333"/>
          <w:sz w:val="24"/>
          <w:szCs w:val="24"/>
          <w:lang w:eastAsia="en-GB"/>
        </w:rPr>
        <w:t xml:space="preserve"> at:</w:t>
      </w:r>
    </w:p>
    <w:p w14:paraId="38AF5DFF" w14:textId="69CCEA13" w:rsidR="000A00C7" w:rsidRPr="000A00C7" w:rsidRDefault="00B32F6A" w:rsidP="00C7656D">
      <w:pPr>
        <w:shd w:val="clear" w:color="auto" w:fill="FFFFFF"/>
        <w:spacing w:after="0" w:line="240" w:lineRule="auto"/>
        <w:rPr>
          <w:sz w:val="24"/>
          <w:szCs w:val="24"/>
        </w:rPr>
      </w:pPr>
      <w:r w:rsidRPr="00C7656D">
        <w:rPr>
          <w:rFonts w:eastAsia="Times New Roman" w:cstheme="minorHAnsi"/>
          <w:b/>
          <w:bCs/>
          <w:color w:val="333333"/>
          <w:sz w:val="24"/>
          <w:szCs w:val="24"/>
          <w:lang w:eastAsia="en-GB"/>
        </w:rPr>
        <w:t>Email:</w:t>
      </w:r>
      <w:r w:rsidRPr="000A00C7">
        <w:rPr>
          <w:rFonts w:eastAsia="Times New Roman" w:cstheme="minorHAnsi"/>
          <w:color w:val="333333"/>
          <w:sz w:val="24"/>
          <w:szCs w:val="24"/>
          <w:lang w:eastAsia="en-GB"/>
        </w:rPr>
        <w:t xml:space="preserve"> </w:t>
      </w:r>
      <w:hyperlink r:id="rId7" w:history="1">
        <w:r w:rsidRPr="000A00C7">
          <w:rPr>
            <w:rStyle w:val="Hyperlink"/>
            <w:rFonts w:eastAsia="Times New Roman" w:cstheme="minorHAnsi"/>
            <w:sz w:val="24"/>
            <w:szCs w:val="24"/>
            <w:lang w:eastAsia="en-GB"/>
          </w:rPr>
          <w:t>freedomofinformation@monmouthshire.gov.uk</w:t>
        </w:r>
      </w:hyperlink>
      <w:r w:rsidR="000A00C7" w:rsidRPr="000A00C7">
        <w:rPr>
          <w:sz w:val="24"/>
          <w:szCs w:val="24"/>
        </w:rPr>
        <w:br/>
      </w:r>
      <w:r w:rsidR="000A00C7" w:rsidRPr="00C7656D">
        <w:rPr>
          <w:b/>
          <w:bCs/>
          <w:sz w:val="24"/>
          <w:szCs w:val="24"/>
        </w:rPr>
        <w:t>Address:</w:t>
      </w:r>
      <w:r w:rsidR="000A00C7" w:rsidRPr="000A00C7">
        <w:rPr>
          <w:sz w:val="24"/>
          <w:szCs w:val="24"/>
        </w:rPr>
        <w:t xml:space="preserve"> Freedom of Information, County Hall, The Rhadyr, Usk Monmouthshire, NP15 1GA</w:t>
      </w:r>
    </w:p>
    <w:p w14:paraId="12B33820" w14:textId="30472E6E" w:rsidR="00990E09" w:rsidRPr="000A00C7" w:rsidRDefault="00C7656D" w:rsidP="00C7656D">
      <w:pPr>
        <w:shd w:val="clear" w:color="auto" w:fill="FFFFFF"/>
        <w:spacing w:after="0" w:line="240" w:lineRule="auto"/>
        <w:rPr>
          <w:rFonts w:eastAsia="Times New Roman" w:cstheme="minorHAnsi"/>
          <w:color w:val="333333"/>
          <w:sz w:val="24"/>
          <w:szCs w:val="24"/>
          <w:lang w:eastAsia="en-GB"/>
        </w:rPr>
      </w:pPr>
      <w:r>
        <w:rPr>
          <w:rFonts w:eastAsia="Times New Roman" w:cstheme="minorHAnsi"/>
          <w:color w:val="333333"/>
          <w:sz w:val="24"/>
          <w:szCs w:val="24"/>
          <w:lang w:eastAsia="en-GB"/>
        </w:rPr>
        <w:br/>
      </w:r>
      <w:r w:rsidR="00B32F6A" w:rsidRPr="000A00C7">
        <w:rPr>
          <w:rFonts w:eastAsia="Times New Roman" w:cstheme="minorHAnsi"/>
          <w:color w:val="333333"/>
          <w:sz w:val="24"/>
          <w:szCs w:val="24"/>
          <w:lang w:eastAsia="en-GB"/>
        </w:rPr>
        <w:t>Y</w:t>
      </w:r>
      <w:r w:rsidR="00C138BA" w:rsidRPr="000A00C7">
        <w:rPr>
          <w:rFonts w:eastAsia="Times New Roman" w:cstheme="minorHAnsi"/>
          <w:color w:val="333333"/>
          <w:sz w:val="24"/>
          <w:szCs w:val="24"/>
          <w:lang w:eastAsia="en-GB"/>
        </w:rPr>
        <w:t>our request should be made within 40 working days after receipt of our response</w:t>
      </w:r>
      <w:r w:rsidR="00B32F6A" w:rsidRPr="000A00C7">
        <w:rPr>
          <w:rFonts w:eastAsia="Times New Roman" w:cstheme="minorHAnsi"/>
          <w:color w:val="333333"/>
          <w:sz w:val="24"/>
          <w:szCs w:val="24"/>
          <w:lang w:eastAsia="en-GB"/>
        </w:rPr>
        <w:t xml:space="preserve"> to your original FOI u</w:t>
      </w:r>
      <w:r w:rsidR="00C138BA" w:rsidRPr="000A00C7">
        <w:rPr>
          <w:rFonts w:eastAsia="Times New Roman" w:cstheme="minorHAnsi"/>
          <w:color w:val="333333"/>
          <w:sz w:val="24"/>
          <w:szCs w:val="24"/>
          <w:lang w:eastAsia="en-GB"/>
        </w:rPr>
        <w:t xml:space="preserve">nless there are </w:t>
      </w:r>
      <w:r w:rsidR="00B32F6A" w:rsidRPr="000A00C7">
        <w:rPr>
          <w:rFonts w:eastAsia="Times New Roman" w:cstheme="minorHAnsi"/>
          <w:color w:val="333333"/>
          <w:sz w:val="24"/>
          <w:szCs w:val="24"/>
          <w:lang w:eastAsia="en-GB"/>
        </w:rPr>
        <w:t>good reasons why this couldn’t be done. R</w:t>
      </w:r>
      <w:r w:rsidR="00C138BA" w:rsidRPr="000A00C7">
        <w:rPr>
          <w:rFonts w:eastAsia="Times New Roman" w:cstheme="minorHAnsi"/>
          <w:color w:val="333333"/>
          <w:sz w:val="24"/>
          <w:szCs w:val="24"/>
          <w:lang w:eastAsia="en-GB"/>
        </w:rPr>
        <w:t xml:space="preserve">equests made more than 40 </w:t>
      </w:r>
      <w:r w:rsidR="00B32F6A" w:rsidRPr="000A00C7">
        <w:rPr>
          <w:rFonts w:eastAsia="Times New Roman" w:cstheme="minorHAnsi"/>
          <w:color w:val="333333"/>
          <w:sz w:val="24"/>
          <w:szCs w:val="24"/>
          <w:lang w:eastAsia="en-GB"/>
        </w:rPr>
        <w:t>days after the response won’t</w:t>
      </w:r>
      <w:r w:rsidR="00C138BA" w:rsidRPr="000A00C7">
        <w:rPr>
          <w:rFonts w:eastAsia="Times New Roman" w:cstheme="minorHAnsi"/>
          <w:color w:val="333333"/>
          <w:sz w:val="24"/>
          <w:szCs w:val="24"/>
          <w:lang w:eastAsia="en-GB"/>
        </w:rPr>
        <w:t xml:space="preserve"> be considered.</w:t>
      </w:r>
      <w:r>
        <w:rPr>
          <w:rFonts w:eastAsia="Times New Roman" w:cstheme="minorHAnsi"/>
          <w:color w:val="333333"/>
          <w:sz w:val="24"/>
          <w:szCs w:val="24"/>
          <w:lang w:eastAsia="en-GB"/>
        </w:rPr>
        <w:br/>
      </w:r>
    </w:p>
    <w:p w14:paraId="06996E0E" w14:textId="77777777" w:rsidR="00C138BA" w:rsidRPr="00513E0F" w:rsidRDefault="00C138BA" w:rsidP="00C7656D">
      <w:pPr>
        <w:shd w:val="clear" w:color="auto" w:fill="FFFFFF"/>
        <w:spacing w:after="0" w:line="240" w:lineRule="auto"/>
        <w:outlineLvl w:val="1"/>
        <w:rPr>
          <w:rFonts w:eastAsia="Times New Roman" w:cstheme="minorHAnsi"/>
          <w:color w:val="006699"/>
          <w:sz w:val="41"/>
          <w:szCs w:val="41"/>
          <w:lang w:eastAsia="en-GB"/>
        </w:rPr>
      </w:pPr>
      <w:r w:rsidRPr="00513E0F">
        <w:rPr>
          <w:rFonts w:eastAsia="Times New Roman" w:cstheme="minorHAnsi"/>
          <w:color w:val="006699"/>
          <w:sz w:val="41"/>
          <w:szCs w:val="41"/>
          <w:lang w:eastAsia="en-GB"/>
        </w:rPr>
        <w:t>What you can expect</w:t>
      </w:r>
    </w:p>
    <w:p w14:paraId="15C92EF8" w14:textId="77777777" w:rsidR="00C7656D" w:rsidRPr="00C7656D" w:rsidRDefault="00C7656D" w:rsidP="00C7656D">
      <w:pPr>
        <w:shd w:val="clear" w:color="auto" w:fill="FFFFFF"/>
        <w:spacing w:after="0" w:line="240" w:lineRule="auto"/>
        <w:ind w:left="495"/>
        <w:rPr>
          <w:rFonts w:eastAsia="Times New Roman" w:cstheme="minorHAnsi"/>
          <w:color w:val="333333"/>
          <w:sz w:val="20"/>
          <w:szCs w:val="20"/>
          <w:lang w:eastAsia="en-GB"/>
        </w:rPr>
      </w:pPr>
    </w:p>
    <w:p w14:paraId="1C364A62" w14:textId="35CD086E" w:rsidR="00C138BA" w:rsidRPr="00513E0F" w:rsidRDefault="00826BA5" w:rsidP="00C7656D">
      <w:pPr>
        <w:numPr>
          <w:ilvl w:val="0"/>
          <w:numId w:val="3"/>
        </w:numPr>
        <w:shd w:val="clear" w:color="auto" w:fill="FFFFFF"/>
        <w:spacing w:after="0" w:line="240" w:lineRule="auto"/>
        <w:ind w:left="495"/>
        <w:rPr>
          <w:rFonts w:eastAsia="Times New Roman" w:cstheme="minorHAnsi"/>
          <w:color w:val="333333"/>
          <w:sz w:val="24"/>
          <w:szCs w:val="24"/>
          <w:lang w:eastAsia="en-GB"/>
        </w:rPr>
      </w:pPr>
      <w:r w:rsidRPr="00513E0F">
        <w:rPr>
          <w:rFonts w:eastAsia="Times New Roman" w:cstheme="minorHAnsi"/>
          <w:color w:val="333333"/>
          <w:sz w:val="24"/>
          <w:szCs w:val="24"/>
          <w:lang w:eastAsia="en-GB"/>
        </w:rPr>
        <w:t>Y</w:t>
      </w:r>
      <w:r w:rsidR="00C138BA" w:rsidRPr="00513E0F">
        <w:rPr>
          <w:rFonts w:eastAsia="Times New Roman" w:cstheme="minorHAnsi"/>
          <w:color w:val="333333"/>
          <w:sz w:val="24"/>
          <w:szCs w:val="24"/>
          <w:lang w:eastAsia="en-GB"/>
        </w:rPr>
        <w:t xml:space="preserve">our request </w:t>
      </w:r>
      <w:r w:rsidR="00B32F6A" w:rsidRPr="00513E0F">
        <w:rPr>
          <w:rFonts w:eastAsia="Times New Roman" w:cstheme="minorHAnsi"/>
          <w:color w:val="333333"/>
          <w:sz w:val="24"/>
          <w:szCs w:val="24"/>
          <w:lang w:eastAsia="en-GB"/>
        </w:rPr>
        <w:t>for a review of our response and the handling of it</w:t>
      </w:r>
      <w:r w:rsidR="00C138BA" w:rsidRPr="00513E0F">
        <w:rPr>
          <w:rFonts w:eastAsia="Times New Roman" w:cstheme="minorHAnsi"/>
          <w:color w:val="333333"/>
          <w:sz w:val="24"/>
          <w:szCs w:val="24"/>
          <w:lang w:eastAsia="en-GB"/>
        </w:rPr>
        <w:t xml:space="preserve"> will be considered free of charge</w:t>
      </w:r>
      <w:r w:rsidR="000A00C7" w:rsidRPr="000A00C7">
        <w:rPr>
          <w:rFonts w:eastAsia="Times New Roman" w:cstheme="minorHAnsi"/>
          <w:color w:val="FF0000"/>
          <w:sz w:val="24"/>
          <w:szCs w:val="24"/>
          <w:lang w:eastAsia="en-GB"/>
        </w:rPr>
        <w:t>.</w:t>
      </w:r>
    </w:p>
    <w:p w14:paraId="16EB4A44" w14:textId="20D6D850" w:rsidR="00C138BA" w:rsidRPr="00513E0F" w:rsidRDefault="00826BA5" w:rsidP="00C7656D">
      <w:pPr>
        <w:numPr>
          <w:ilvl w:val="0"/>
          <w:numId w:val="3"/>
        </w:numPr>
        <w:shd w:val="clear" w:color="auto" w:fill="FFFFFF"/>
        <w:spacing w:after="0" w:line="240" w:lineRule="auto"/>
        <w:ind w:left="495"/>
        <w:rPr>
          <w:rFonts w:eastAsia="Times New Roman" w:cstheme="minorHAnsi"/>
          <w:color w:val="333333"/>
          <w:sz w:val="24"/>
          <w:szCs w:val="24"/>
          <w:lang w:eastAsia="en-GB"/>
        </w:rPr>
      </w:pPr>
      <w:r w:rsidRPr="00513E0F">
        <w:rPr>
          <w:rFonts w:eastAsia="Times New Roman" w:cstheme="minorHAnsi"/>
          <w:color w:val="333333"/>
          <w:sz w:val="24"/>
          <w:szCs w:val="24"/>
          <w:lang w:eastAsia="en-GB"/>
        </w:rPr>
        <w:t>I</w:t>
      </w:r>
      <w:r w:rsidR="00C138BA" w:rsidRPr="00513E0F">
        <w:rPr>
          <w:rFonts w:eastAsia="Times New Roman" w:cstheme="minorHAnsi"/>
          <w:color w:val="333333"/>
          <w:sz w:val="24"/>
          <w:szCs w:val="24"/>
          <w:lang w:eastAsia="en-GB"/>
        </w:rPr>
        <w:t>t will be acknowledged promptly and within 5 working days of receipt by auto response email</w:t>
      </w:r>
      <w:r w:rsidR="000A00C7" w:rsidRPr="000A00C7">
        <w:rPr>
          <w:rFonts w:eastAsia="Times New Roman" w:cstheme="minorHAnsi"/>
          <w:color w:val="FF0000"/>
          <w:sz w:val="24"/>
          <w:szCs w:val="24"/>
          <w:lang w:eastAsia="en-GB"/>
        </w:rPr>
        <w:t>.</w:t>
      </w:r>
    </w:p>
    <w:p w14:paraId="67BA9F7F" w14:textId="0F9BDEF5" w:rsidR="00C138BA" w:rsidRPr="00AE1FBF" w:rsidRDefault="00826BA5" w:rsidP="00C7656D">
      <w:pPr>
        <w:numPr>
          <w:ilvl w:val="0"/>
          <w:numId w:val="3"/>
        </w:numPr>
        <w:shd w:val="clear" w:color="auto" w:fill="FFFFFF"/>
        <w:spacing w:after="0" w:line="240" w:lineRule="auto"/>
        <w:ind w:left="495"/>
        <w:rPr>
          <w:rFonts w:eastAsia="Times New Roman" w:cstheme="minorHAnsi"/>
          <w:sz w:val="24"/>
          <w:szCs w:val="24"/>
          <w:lang w:eastAsia="en-GB"/>
        </w:rPr>
      </w:pPr>
      <w:r w:rsidRPr="00513E0F">
        <w:rPr>
          <w:rFonts w:eastAsia="Times New Roman" w:cstheme="minorHAnsi"/>
          <w:color w:val="333333"/>
          <w:sz w:val="24"/>
          <w:szCs w:val="24"/>
          <w:lang w:eastAsia="en-GB"/>
        </w:rPr>
        <w:t>R</w:t>
      </w:r>
      <w:r w:rsidR="00C138BA" w:rsidRPr="00513E0F">
        <w:rPr>
          <w:rFonts w:eastAsia="Times New Roman" w:cstheme="minorHAnsi"/>
          <w:color w:val="333333"/>
          <w:sz w:val="24"/>
          <w:szCs w:val="24"/>
          <w:lang w:eastAsia="en-GB"/>
        </w:rPr>
        <w:t>equests for reviews of r</w:t>
      </w:r>
      <w:r w:rsidR="00B32F6A" w:rsidRPr="00513E0F">
        <w:rPr>
          <w:rFonts w:eastAsia="Times New Roman" w:cstheme="minorHAnsi"/>
          <w:color w:val="333333"/>
          <w:sz w:val="24"/>
          <w:szCs w:val="24"/>
          <w:lang w:eastAsia="en-GB"/>
        </w:rPr>
        <w:t>esponses to</w:t>
      </w:r>
      <w:r w:rsidR="00B32F6A" w:rsidRPr="00AE1FBF">
        <w:rPr>
          <w:rFonts w:eastAsia="Times New Roman" w:cstheme="minorHAnsi"/>
          <w:sz w:val="24"/>
          <w:szCs w:val="24"/>
          <w:lang w:eastAsia="en-GB"/>
        </w:rPr>
        <w:t xml:space="preserve"> </w:t>
      </w:r>
      <w:r w:rsidR="000A00C7" w:rsidRPr="00AE1FBF">
        <w:rPr>
          <w:rFonts w:eastAsia="Times New Roman" w:cstheme="minorHAnsi"/>
          <w:sz w:val="24"/>
          <w:szCs w:val="24"/>
          <w:lang w:eastAsia="en-GB"/>
        </w:rPr>
        <w:t xml:space="preserve">FOI and </w:t>
      </w:r>
      <w:r w:rsidR="00C138BA" w:rsidRPr="00AE1FBF">
        <w:rPr>
          <w:rFonts w:eastAsia="Times New Roman" w:cstheme="minorHAnsi"/>
          <w:sz w:val="24"/>
          <w:szCs w:val="24"/>
          <w:lang w:eastAsia="en-GB"/>
        </w:rPr>
        <w:t>EIR requests will be</w:t>
      </w:r>
      <w:r w:rsidR="00B32F6A" w:rsidRPr="00AE1FBF">
        <w:rPr>
          <w:rFonts w:eastAsia="Times New Roman" w:cstheme="minorHAnsi"/>
          <w:sz w:val="24"/>
          <w:szCs w:val="24"/>
          <w:lang w:eastAsia="en-GB"/>
        </w:rPr>
        <w:t xml:space="preserve"> dealt with as soon as possible</w:t>
      </w:r>
      <w:r w:rsidR="00C138BA" w:rsidRPr="00AE1FBF">
        <w:rPr>
          <w:rFonts w:eastAsia="Times New Roman" w:cstheme="minorHAnsi"/>
          <w:sz w:val="24"/>
          <w:szCs w:val="24"/>
          <w:lang w:eastAsia="en-GB"/>
        </w:rPr>
        <w:t xml:space="preserve"> and in any event, wi</w:t>
      </w:r>
      <w:r w:rsidR="00B32F6A" w:rsidRPr="00AE1FBF">
        <w:rPr>
          <w:rFonts w:eastAsia="Times New Roman" w:cstheme="minorHAnsi"/>
          <w:sz w:val="24"/>
          <w:szCs w:val="24"/>
          <w:lang w:eastAsia="en-GB"/>
        </w:rPr>
        <w:t>thin 40 working days of receipt.</w:t>
      </w:r>
    </w:p>
    <w:p w14:paraId="7BA15079" w14:textId="4640EAF5" w:rsidR="00C138BA" w:rsidRPr="00AE1FBF" w:rsidRDefault="00826BA5" w:rsidP="00C7656D">
      <w:pPr>
        <w:numPr>
          <w:ilvl w:val="0"/>
          <w:numId w:val="3"/>
        </w:numPr>
        <w:shd w:val="clear" w:color="auto" w:fill="FFFFFF"/>
        <w:spacing w:after="0" w:line="240" w:lineRule="auto"/>
        <w:ind w:left="495"/>
        <w:rPr>
          <w:rFonts w:eastAsia="Times New Roman" w:cstheme="minorHAnsi"/>
          <w:sz w:val="24"/>
          <w:szCs w:val="24"/>
          <w:lang w:eastAsia="en-GB"/>
        </w:rPr>
      </w:pPr>
      <w:r w:rsidRPr="00AE1FBF">
        <w:rPr>
          <w:rFonts w:eastAsia="Times New Roman" w:cstheme="minorHAnsi"/>
          <w:sz w:val="24"/>
          <w:szCs w:val="24"/>
          <w:lang w:eastAsia="en-GB"/>
        </w:rPr>
        <w:t>T</w:t>
      </w:r>
      <w:r w:rsidR="00C138BA" w:rsidRPr="00AE1FBF">
        <w:rPr>
          <w:rFonts w:eastAsia="Times New Roman" w:cstheme="minorHAnsi"/>
          <w:sz w:val="24"/>
          <w:szCs w:val="24"/>
          <w:lang w:eastAsia="en-GB"/>
        </w:rPr>
        <w:t>he review of re</w:t>
      </w:r>
      <w:r w:rsidR="00B32F6A" w:rsidRPr="00AE1FBF">
        <w:rPr>
          <w:rFonts w:eastAsia="Times New Roman" w:cstheme="minorHAnsi"/>
          <w:sz w:val="24"/>
          <w:szCs w:val="24"/>
          <w:lang w:eastAsia="en-GB"/>
        </w:rPr>
        <w:t>sponses to</w:t>
      </w:r>
      <w:r w:rsidRPr="00AE1FBF">
        <w:rPr>
          <w:rFonts w:eastAsia="Times New Roman" w:cstheme="minorHAnsi"/>
          <w:sz w:val="24"/>
          <w:szCs w:val="24"/>
          <w:lang w:eastAsia="en-GB"/>
        </w:rPr>
        <w:t xml:space="preserve"> </w:t>
      </w:r>
      <w:r w:rsidR="00C138BA" w:rsidRPr="00AE1FBF">
        <w:rPr>
          <w:rFonts w:eastAsia="Times New Roman" w:cstheme="minorHAnsi"/>
          <w:sz w:val="24"/>
          <w:szCs w:val="24"/>
          <w:lang w:eastAsia="en-GB"/>
        </w:rPr>
        <w:t>requests will be dealt with in a fair and impartial manner. As such the review will be undertaken by a r</w:t>
      </w:r>
      <w:r w:rsidR="00B32F6A" w:rsidRPr="00AE1FBF">
        <w:rPr>
          <w:rFonts w:eastAsia="Times New Roman" w:cstheme="minorHAnsi"/>
          <w:sz w:val="24"/>
          <w:szCs w:val="24"/>
          <w:lang w:eastAsia="en-GB"/>
        </w:rPr>
        <w:t xml:space="preserve">eviewing officer </w:t>
      </w:r>
      <w:r w:rsidR="00C138BA" w:rsidRPr="00AE1FBF">
        <w:rPr>
          <w:rFonts w:eastAsia="Times New Roman" w:cstheme="minorHAnsi"/>
          <w:sz w:val="24"/>
          <w:szCs w:val="24"/>
          <w:lang w:eastAsia="en-GB"/>
        </w:rPr>
        <w:t xml:space="preserve">who </w:t>
      </w:r>
      <w:r w:rsidR="000A00C7" w:rsidRPr="00AE1FBF">
        <w:rPr>
          <w:rFonts w:eastAsia="Times New Roman" w:cstheme="minorHAnsi"/>
          <w:sz w:val="24"/>
          <w:szCs w:val="24"/>
          <w:lang w:eastAsia="en-GB"/>
        </w:rPr>
        <w:t xml:space="preserve">was not involved with your original </w:t>
      </w:r>
      <w:proofErr w:type="gramStart"/>
      <w:r w:rsidR="000A00C7" w:rsidRPr="00AE1FBF">
        <w:rPr>
          <w:rFonts w:eastAsia="Times New Roman" w:cstheme="minorHAnsi"/>
          <w:sz w:val="24"/>
          <w:szCs w:val="24"/>
          <w:lang w:eastAsia="en-GB"/>
        </w:rPr>
        <w:t>response, and</w:t>
      </w:r>
      <w:proofErr w:type="gramEnd"/>
      <w:r w:rsidR="000A00C7" w:rsidRPr="00AE1FBF">
        <w:rPr>
          <w:rFonts w:eastAsia="Times New Roman" w:cstheme="minorHAnsi"/>
          <w:sz w:val="24"/>
          <w:szCs w:val="24"/>
          <w:lang w:eastAsia="en-GB"/>
        </w:rPr>
        <w:t xml:space="preserve"> </w:t>
      </w:r>
      <w:r w:rsidR="00C138BA" w:rsidRPr="00AE1FBF">
        <w:rPr>
          <w:rFonts w:eastAsia="Times New Roman" w:cstheme="minorHAnsi"/>
          <w:sz w:val="24"/>
          <w:szCs w:val="24"/>
          <w:lang w:eastAsia="en-GB"/>
        </w:rPr>
        <w:t>will assess the merits of th</w:t>
      </w:r>
      <w:r w:rsidR="00B32F6A" w:rsidRPr="00AE1FBF">
        <w:rPr>
          <w:rFonts w:eastAsia="Times New Roman" w:cstheme="minorHAnsi"/>
          <w:sz w:val="24"/>
          <w:szCs w:val="24"/>
          <w:lang w:eastAsia="en-GB"/>
        </w:rPr>
        <w:t>e review request</w:t>
      </w:r>
      <w:r w:rsidR="000A00C7" w:rsidRPr="00AE1FBF">
        <w:rPr>
          <w:rFonts w:eastAsia="Times New Roman" w:cstheme="minorHAnsi"/>
          <w:sz w:val="24"/>
          <w:szCs w:val="24"/>
          <w:lang w:eastAsia="en-GB"/>
        </w:rPr>
        <w:t>.</w:t>
      </w:r>
    </w:p>
    <w:p w14:paraId="42E73E1A" w14:textId="7FD3B3CA" w:rsidR="00C138BA" w:rsidRPr="00513E0F" w:rsidRDefault="00826BA5" w:rsidP="00C7656D">
      <w:pPr>
        <w:numPr>
          <w:ilvl w:val="0"/>
          <w:numId w:val="3"/>
        </w:numPr>
        <w:shd w:val="clear" w:color="auto" w:fill="FFFFFF"/>
        <w:spacing w:after="0" w:line="240" w:lineRule="auto"/>
        <w:ind w:left="495"/>
        <w:rPr>
          <w:rFonts w:eastAsia="Times New Roman" w:cstheme="minorHAnsi"/>
          <w:color w:val="333333"/>
          <w:sz w:val="24"/>
          <w:szCs w:val="24"/>
          <w:lang w:eastAsia="en-GB"/>
        </w:rPr>
      </w:pPr>
      <w:r w:rsidRPr="00513E0F">
        <w:rPr>
          <w:rFonts w:eastAsia="Times New Roman" w:cstheme="minorHAnsi"/>
          <w:color w:val="333333"/>
          <w:sz w:val="24"/>
          <w:szCs w:val="24"/>
          <w:lang w:eastAsia="en-GB"/>
        </w:rPr>
        <w:t>T</w:t>
      </w:r>
      <w:r w:rsidR="00C138BA" w:rsidRPr="00513E0F">
        <w:rPr>
          <w:rFonts w:eastAsia="Times New Roman" w:cstheme="minorHAnsi"/>
          <w:color w:val="333333"/>
          <w:sz w:val="24"/>
          <w:szCs w:val="24"/>
          <w:lang w:eastAsia="en-GB"/>
        </w:rPr>
        <w:t xml:space="preserve">he reviewer will request copies of all material (documents, emails </w:t>
      </w:r>
      <w:r w:rsidRPr="00513E0F">
        <w:rPr>
          <w:rFonts w:eastAsia="Times New Roman" w:cstheme="minorHAnsi"/>
          <w:color w:val="333333"/>
          <w:sz w:val="24"/>
          <w:szCs w:val="24"/>
          <w:lang w:eastAsia="en-GB"/>
        </w:rPr>
        <w:t>etc.</w:t>
      </w:r>
      <w:r w:rsidR="00C138BA" w:rsidRPr="00513E0F">
        <w:rPr>
          <w:rFonts w:eastAsia="Times New Roman" w:cstheme="minorHAnsi"/>
          <w:color w:val="333333"/>
          <w:sz w:val="24"/>
          <w:szCs w:val="24"/>
          <w:lang w:eastAsia="en-GB"/>
        </w:rPr>
        <w:t xml:space="preserve">) connected with the processing of the request </w:t>
      </w:r>
      <w:proofErr w:type="gramStart"/>
      <w:r w:rsidR="00C138BA" w:rsidRPr="00513E0F">
        <w:rPr>
          <w:rFonts w:eastAsia="Times New Roman" w:cstheme="minorHAnsi"/>
          <w:color w:val="333333"/>
          <w:sz w:val="24"/>
          <w:szCs w:val="24"/>
          <w:lang w:eastAsia="en-GB"/>
        </w:rPr>
        <w:t>whether or not</w:t>
      </w:r>
      <w:proofErr w:type="gramEnd"/>
      <w:r w:rsidR="00C138BA" w:rsidRPr="00513E0F">
        <w:rPr>
          <w:rFonts w:eastAsia="Times New Roman" w:cstheme="minorHAnsi"/>
          <w:color w:val="333333"/>
          <w:sz w:val="24"/>
          <w:szCs w:val="24"/>
          <w:lang w:eastAsia="en-GB"/>
        </w:rPr>
        <w:t xml:space="preserve"> it was disclosed in the original response. Other staff may also be involved before reaching a decision</w:t>
      </w:r>
      <w:r w:rsidR="000A00C7" w:rsidRPr="000A00C7">
        <w:rPr>
          <w:rFonts w:eastAsia="Times New Roman" w:cstheme="minorHAnsi"/>
          <w:color w:val="FF0000"/>
          <w:sz w:val="24"/>
          <w:szCs w:val="24"/>
          <w:lang w:eastAsia="en-GB"/>
        </w:rPr>
        <w:t>.</w:t>
      </w:r>
    </w:p>
    <w:p w14:paraId="0E5DF1E8" w14:textId="6D352BE8" w:rsidR="00C138BA" w:rsidRPr="00513E0F" w:rsidRDefault="00826BA5" w:rsidP="00C7656D">
      <w:pPr>
        <w:numPr>
          <w:ilvl w:val="0"/>
          <w:numId w:val="3"/>
        </w:numPr>
        <w:shd w:val="clear" w:color="auto" w:fill="FFFFFF"/>
        <w:spacing w:after="0" w:line="240" w:lineRule="auto"/>
        <w:ind w:left="495"/>
        <w:rPr>
          <w:rFonts w:eastAsia="Times New Roman" w:cstheme="minorHAnsi"/>
          <w:color w:val="333333"/>
          <w:sz w:val="24"/>
          <w:szCs w:val="24"/>
          <w:lang w:eastAsia="en-GB"/>
        </w:rPr>
      </w:pPr>
      <w:r w:rsidRPr="00513E0F">
        <w:rPr>
          <w:rFonts w:eastAsia="Times New Roman" w:cstheme="minorHAnsi"/>
          <w:color w:val="333333"/>
          <w:sz w:val="24"/>
          <w:szCs w:val="24"/>
          <w:lang w:eastAsia="en-GB"/>
        </w:rPr>
        <w:t>T</w:t>
      </w:r>
      <w:r w:rsidR="00C138BA" w:rsidRPr="00513E0F">
        <w:rPr>
          <w:rFonts w:eastAsia="Times New Roman" w:cstheme="minorHAnsi"/>
          <w:color w:val="333333"/>
          <w:sz w:val="24"/>
          <w:szCs w:val="24"/>
          <w:lang w:eastAsia="en-GB"/>
        </w:rPr>
        <w:t>he reviewer will make a fresh decision based on all available evidence at the date of your request. As part o</w:t>
      </w:r>
      <w:r w:rsidRPr="00513E0F">
        <w:rPr>
          <w:rFonts w:eastAsia="Times New Roman" w:cstheme="minorHAnsi"/>
          <w:color w:val="333333"/>
          <w:sz w:val="24"/>
          <w:szCs w:val="24"/>
          <w:lang w:eastAsia="en-GB"/>
        </w:rPr>
        <w:t>f this process, the reviewer will</w:t>
      </w:r>
      <w:r w:rsidR="00C138BA" w:rsidRPr="00513E0F">
        <w:rPr>
          <w:rFonts w:eastAsia="Times New Roman" w:cstheme="minorHAnsi"/>
          <w:color w:val="333333"/>
          <w:sz w:val="24"/>
          <w:szCs w:val="24"/>
          <w:lang w:eastAsia="en-GB"/>
        </w:rPr>
        <w:t xml:space="preserve"> nee</w:t>
      </w:r>
      <w:r w:rsidRPr="00513E0F">
        <w:rPr>
          <w:rFonts w:eastAsia="Times New Roman" w:cstheme="minorHAnsi"/>
          <w:color w:val="333333"/>
          <w:sz w:val="24"/>
          <w:szCs w:val="24"/>
          <w:lang w:eastAsia="en-GB"/>
        </w:rPr>
        <w:t>d to consult with the officers</w:t>
      </w:r>
      <w:r w:rsidR="00C138BA" w:rsidRPr="00513E0F">
        <w:rPr>
          <w:rFonts w:eastAsia="Times New Roman" w:cstheme="minorHAnsi"/>
          <w:color w:val="333333"/>
          <w:sz w:val="24"/>
          <w:szCs w:val="24"/>
          <w:lang w:eastAsia="en-GB"/>
        </w:rPr>
        <w:t xml:space="preserve"> that provided the information originally</w:t>
      </w:r>
      <w:r w:rsidR="000A00C7" w:rsidRPr="000A00C7">
        <w:rPr>
          <w:rFonts w:eastAsia="Times New Roman" w:cstheme="minorHAnsi"/>
          <w:color w:val="FF0000"/>
          <w:sz w:val="24"/>
          <w:szCs w:val="24"/>
          <w:lang w:eastAsia="en-GB"/>
        </w:rPr>
        <w:t>.</w:t>
      </w:r>
    </w:p>
    <w:p w14:paraId="4275DA07" w14:textId="2BE261FD" w:rsidR="00C138BA" w:rsidRPr="00513E0F" w:rsidRDefault="00826BA5" w:rsidP="00C7656D">
      <w:pPr>
        <w:numPr>
          <w:ilvl w:val="0"/>
          <w:numId w:val="3"/>
        </w:numPr>
        <w:shd w:val="clear" w:color="auto" w:fill="FFFFFF"/>
        <w:spacing w:after="0" w:line="240" w:lineRule="auto"/>
        <w:ind w:left="495"/>
        <w:rPr>
          <w:rFonts w:eastAsia="Times New Roman" w:cstheme="minorHAnsi"/>
          <w:color w:val="333333"/>
          <w:sz w:val="24"/>
          <w:szCs w:val="24"/>
          <w:lang w:eastAsia="en-GB"/>
        </w:rPr>
      </w:pPr>
      <w:r w:rsidRPr="00513E0F">
        <w:rPr>
          <w:rFonts w:eastAsia="Times New Roman" w:cstheme="minorHAnsi"/>
          <w:color w:val="333333"/>
          <w:sz w:val="24"/>
          <w:szCs w:val="24"/>
          <w:lang w:eastAsia="en-GB"/>
        </w:rPr>
        <w:t>T</w:t>
      </w:r>
      <w:r w:rsidR="00C138BA" w:rsidRPr="00513E0F">
        <w:rPr>
          <w:rFonts w:eastAsia="Times New Roman" w:cstheme="minorHAnsi"/>
          <w:color w:val="333333"/>
          <w:sz w:val="24"/>
          <w:szCs w:val="24"/>
          <w:lang w:eastAsia="en-GB"/>
        </w:rPr>
        <w:t xml:space="preserve">he reviewer will </w:t>
      </w:r>
      <w:proofErr w:type="gramStart"/>
      <w:r w:rsidR="00C138BA" w:rsidRPr="00513E0F">
        <w:rPr>
          <w:rFonts w:eastAsia="Times New Roman" w:cstheme="minorHAnsi"/>
          <w:color w:val="333333"/>
          <w:sz w:val="24"/>
          <w:szCs w:val="24"/>
          <w:lang w:eastAsia="en-GB"/>
        </w:rPr>
        <w:t>make a decision</w:t>
      </w:r>
      <w:proofErr w:type="gramEnd"/>
      <w:r w:rsidR="00C138BA" w:rsidRPr="00513E0F">
        <w:rPr>
          <w:rFonts w:eastAsia="Times New Roman" w:cstheme="minorHAnsi"/>
          <w:color w:val="333333"/>
          <w:sz w:val="24"/>
          <w:szCs w:val="24"/>
          <w:lang w:eastAsia="en-GB"/>
        </w:rPr>
        <w:t xml:space="preserve"> about the validity of the exemptions applied, and whether the Council has complied with its statutory duties</w:t>
      </w:r>
      <w:r w:rsidR="000A00C7" w:rsidRPr="000A00C7">
        <w:rPr>
          <w:rFonts w:eastAsia="Times New Roman" w:cstheme="minorHAnsi"/>
          <w:color w:val="FF0000"/>
          <w:sz w:val="24"/>
          <w:szCs w:val="24"/>
          <w:lang w:eastAsia="en-GB"/>
        </w:rPr>
        <w:t>.</w:t>
      </w:r>
    </w:p>
    <w:p w14:paraId="563D0572" w14:textId="26D5E062" w:rsidR="00C138BA" w:rsidRPr="00513E0F" w:rsidRDefault="00826BA5" w:rsidP="00C7656D">
      <w:pPr>
        <w:numPr>
          <w:ilvl w:val="0"/>
          <w:numId w:val="3"/>
        </w:numPr>
        <w:shd w:val="clear" w:color="auto" w:fill="FFFFFF"/>
        <w:spacing w:after="0" w:line="240" w:lineRule="auto"/>
        <w:ind w:left="495"/>
        <w:rPr>
          <w:rFonts w:eastAsia="Times New Roman" w:cstheme="minorHAnsi"/>
          <w:color w:val="333333"/>
          <w:sz w:val="24"/>
          <w:szCs w:val="24"/>
          <w:lang w:eastAsia="en-GB"/>
        </w:rPr>
      </w:pPr>
      <w:r w:rsidRPr="00513E0F">
        <w:rPr>
          <w:rFonts w:eastAsia="Times New Roman" w:cstheme="minorHAnsi"/>
          <w:color w:val="333333"/>
          <w:sz w:val="24"/>
          <w:szCs w:val="24"/>
          <w:lang w:eastAsia="en-GB"/>
        </w:rPr>
        <w:t>T</w:t>
      </w:r>
      <w:r w:rsidR="00C138BA" w:rsidRPr="00513E0F">
        <w:rPr>
          <w:rFonts w:eastAsia="Times New Roman" w:cstheme="minorHAnsi"/>
          <w:color w:val="333333"/>
          <w:sz w:val="24"/>
          <w:szCs w:val="24"/>
          <w:lang w:eastAsia="en-GB"/>
        </w:rPr>
        <w:t>he reviewer will let the requester know, in writing, the outcome of the review, giving a full explanation</w:t>
      </w:r>
      <w:r w:rsidR="000A00C7" w:rsidRPr="000A00C7">
        <w:rPr>
          <w:rFonts w:eastAsia="Times New Roman" w:cstheme="minorHAnsi"/>
          <w:color w:val="FF0000"/>
          <w:sz w:val="24"/>
          <w:szCs w:val="24"/>
          <w:lang w:eastAsia="en-GB"/>
        </w:rPr>
        <w:t>.</w:t>
      </w:r>
    </w:p>
    <w:p w14:paraId="7FCC9E08" w14:textId="32288BEA" w:rsidR="1E9636EE" w:rsidRPr="00513E0F" w:rsidRDefault="1E9636EE" w:rsidP="00C7656D">
      <w:pPr>
        <w:shd w:val="clear" w:color="auto" w:fill="FFFFFF" w:themeFill="background1"/>
        <w:spacing w:after="0" w:line="240" w:lineRule="auto"/>
        <w:rPr>
          <w:rFonts w:eastAsia="Times New Roman" w:cstheme="minorHAnsi"/>
          <w:color w:val="333333"/>
          <w:sz w:val="24"/>
          <w:szCs w:val="24"/>
          <w:lang w:eastAsia="en-GB"/>
        </w:rPr>
      </w:pPr>
    </w:p>
    <w:tbl>
      <w:tblPr>
        <w:tblW w:w="0" w:type="auto"/>
        <w:tblCellMar>
          <w:top w:w="15" w:type="dxa"/>
          <w:left w:w="15" w:type="dxa"/>
          <w:bottom w:w="15" w:type="dxa"/>
          <w:right w:w="15" w:type="dxa"/>
        </w:tblCellMar>
        <w:tblLook w:val="04A0" w:firstRow="1" w:lastRow="0" w:firstColumn="1" w:lastColumn="0" w:noHBand="0" w:noVBand="1"/>
        <w:tblDescription w:val=""/>
      </w:tblPr>
      <w:tblGrid>
        <w:gridCol w:w="3402"/>
        <w:gridCol w:w="7088"/>
      </w:tblGrid>
      <w:tr w:rsidR="00C138BA" w:rsidRPr="00513E0F" w14:paraId="4A3790DE" w14:textId="77777777" w:rsidTr="00C138BA">
        <w:trPr>
          <w:tblHeader/>
        </w:trPr>
        <w:tc>
          <w:tcPr>
            <w:tcW w:w="0" w:type="auto"/>
            <w:gridSpan w:val="2"/>
            <w:tcBorders>
              <w:top w:val="nil"/>
              <w:left w:val="nil"/>
              <w:bottom w:val="nil"/>
              <w:right w:val="nil"/>
            </w:tcBorders>
            <w:shd w:val="clear" w:color="auto" w:fill="000066"/>
            <w:tcMar>
              <w:top w:w="75" w:type="dxa"/>
              <w:left w:w="75" w:type="dxa"/>
              <w:bottom w:w="75" w:type="dxa"/>
              <w:right w:w="75" w:type="dxa"/>
            </w:tcMar>
            <w:vAlign w:val="center"/>
            <w:hideMark/>
          </w:tcPr>
          <w:p w14:paraId="63D08CBD" w14:textId="405A86ED" w:rsidR="00C138BA" w:rsidRPr="000A00C7" w:rsidRDefault="00C138BA" w:rsidP="00C7656D">
            <w:pPr>
              <w:spacing w:after="0" w:line="240" w:lineRule="auto"/>
              <w:rPr>
                <w:rFonts w:eastAsia="Times New Roman" w:cstheme="minorHAnsi"/>
                <w:color w:val="FFFFFF" w:themeColor="background1"/>
                <w:sz w:val="24"/>
                <w:szCs w:val="24"/>
                <w:lang w:eastAsia="en-GB"/>
              </w:rPr>
            </w:pPr>
            <w:r w:rsidRPr="000A00C7">
              <w:rPr>
                <w:rFonts w:eastAsia="Times New Roman" w:cstheme="minorHAnsi"/>
                <w:color w:val="FFFFFF" w:themeColor="background1"/>
                <w:sz w:val="24"/>
                <w:szCs w:val="24"/>
                <w:lang w:eastAsia="en-GB"/>
              </w:rPr>
              <w:t xml:space="preserve">Possible outcomes of </w:t>
            </w:r>
            <w:r w:rsidRPr="00AE1FBF">
              <w:rPr>
                <w:rFonts w:eastAsia="Times New Roman" w:cstheme="minorHAnsi"/>
                <w:color w:val="FFFFFF" w:themeColor="background1"/>
                <w:sz w:val="24"/>
                <w:szCs w:val="24"/>
                <w:lang w:eastAsia="en-GB"/>
              </w:rPr>
              <w:t xml:space="preserve">the </w:t>
            </w:r>
            <w:r w:rsidR="000A00C7" w:rsidRPr="00AE1FBF">
              <w:rPr>
                <w:rFonts w:eastAsia="Times New Roman" w:cstheme="minorHAnsi"/>
                <w:color w:val="FFFFFF" w:themeColor="background1"/>
                <w:sz w:val="24"/>
                <w:szCs w:val="24"/>
                <w:lang w:eastAsia="en-GB"/>
              </w:rPr>
              <w:t>I</w:t>
            </w:r>
            <w:r w:rsidRPr="00AE1FBF">
              <w:rPr>
                <w:rFonts w:eastAsia="Times New Roman" w:cstheme="minorHAnsi"/>
                <w:color w:val="FFFFFF" w:themeColor="background1"/>
                <w:sz w:val="24"/>
                <w:szCs w:val="24"/>
                <w:lang w:eastAsia="en-GB"/>
              </w:rPr>
              <w:t xml:space="preserve">nternal </w:t>
            </w:r>
            <w:r w:rsidR="000A00C7" w:rsidRPr="00AE1FBF">
              <w:rPr>
                <w:rFonts w:eastAsia="Times New Roman" w:cstheme="minorHAnsi"/>
                <w:color w:val="FFFFFF" w:themeColor="background1"/>
                <w:sz w:val="24"/>
                <w:szCs w:val="24"/>
                <w:lang w:eastAsia="en-GB"/>
              </w:rPr>
              <w:t>R</w:t>
            </w:r>
            <w:r w:rsidRPr="00AE1FBF">
              <w:rPr>
                <w:rFonts w:eastAsia="Times New Roman" w:cstheme="minorHAnsi"/>
                <w:color w:val="FFFFFF" w:themeColor="background1"/>
                <w:sz w:val="24"/>
                <w:szCs w:val="24"/>
                <w:lang w:eastAsia="en-GB"/>
              </w:rPr>
              <w:t xml:space="preserve">eview </w:t>
            </w:r>
            <w:r w:rsidRPr="000A00C7">
              <w:rPr>
                <w:rFonts w:eastAsia="Times New Roman" w:cstheme="minorHAnsi"/>
                <w:color w:val="FFFFFF" w:themeColor="background1"/>
                <w:sz w:val="24"/>
                <w:szCs w:val="24"/>
                <w:lang w:eastAsia="en-GB"/>
              </w:rPr>
              <w:t>process and action that will be taken</w:t>
            </w:r>
          </w:p>
        </w:tc>
      </w:tr>
      <w:tr w:rsidR="00897BA9" w:rsidRPr="00513E0F" w14:paraId="1B747365" w14:textId="77777777" w:rsidTr="00897BA9">
        <w:trPr>
          <w:tblHeader/>
        </w:trPr>
        <w:tc>
          <w:tcPr>
            <w:tcW w:w="3402" w:type="dxa"/>
            <w:tcBorders>
              <w:top w:val="single" w:sz="6" w:space="0" w:color="CCCCCC"/>
              <w:left w:val="single" w:sz="6" w:space="0" w:color="CCCCCC"/>
              <w:bottom w:val="single" w:sz="6" w:space="0" w:color="CCCCCC"/>
              <w:right w:val="single" w:sz="6" w:space="0" w:color="CCCCCC"/>
            </w:tcBorders>
            <w:shd w:val="clear" w:color="auto" w:fill="000066"/>
            <w:tcMar>
              <w:top w:w="75" w:type="dxa"/>
              <w:left w:w="75" w:type="dxa"/>
              <w:bottom w:w="75" w:type="dxa"/>
              <w:right w:w="75" w:type="dxa"/>
            </w:tcMar>
            <w:vAlign w:val="center"/>
            <w:hideMark/>
          </w:tcPr>
          <w:p w14:paraId="3E278F73" w14:textId="77777777" w:rsidR="00C138BA" w:rsidRPr="000A00C7" w:rsidRDefault="00C138BA" w:rsidP="00C7656D">
            <w:pPr>
              <w:spacing w:after="0" w:line="240" w:lineRule="auto"/>
              <w:rPr>
                <w:rFonts w:eastAsia="Times New Roman" w:cstheme="minorHAnsi"/>
                <w:color w:val="FFFFFF"/>
                <w:sz w:val="24"/>
                <w:szCs w:val="24"/>
                <w:lang w:eastAsia="en-GB"/>
              </w:rPr>
            </w:pPr>
            <w:r w:rsidRPr="000A00C7">
              <w:rPr>
                <w:rFonts w:eastAsia="Times New Roman" w:cstheme="minorHAnsi"/>
                <w:color w:val="FFFFFF" w:themeColor="background1"/>
                <w:sz w:val="24"/>
                <w:szCs w:val="24"/>
                <w:lang w:eastAsia="en-GB"/>
              </w:rPr>
              <w:t>Possible outcome</w:t>
            </w:r>
          </w:p>
        </w:tc>
        <w:tc>
          <w:tcPr>
            <w:tcW w:w="7088" w:type="dxa"/>
            <w:tcBorders>
              <w:top w:val="single" w:sz="6" w:space="0" w:color="CCCCCC"/>
              <w:left w:val="single" w:sz="6" w:space="0" w:color="CCCCCC"/>
              <w:bottom w:val="single" w:sz="6" w:space="0" w:color="CCCCCC"/>
              <w:right w:val="single" w:sz="6" w:space="0" w:color="CCCCCC"/>
            </w:tcBorders>
            <w:shd w:val="clear" w:color="auto" w:fill="000066"/>
            <w:tcMar>
              <w:top w:w="75" w:type="dxa"/>
              <w:left w:w="75" w:type="dxa"/>
              <w:bottom w:w="75" w:type="dxa"/>
              <w:right w:w="75" w:type="dxa"/>
            </w:tcMar>
            <w:vAlign w:val="center"/>
            <w:hideMark/>
          </w:tcPr>
          <w:p w14:paraId="2BEC0224" w14:textId="77777777" w:rsidR="00C138BA" w:rsidRPr="000A00C7" w:rsidRDefault="00C138BA" w:rsidP="00C7656D">
            <w:pPr>
              <w:spacing w:after="0" w:line="240" w:lineRule="auto"/>
              <w:rPr>
                <w:rFonts w:eastAsia="Times New Roman" w:cstheme="minorHAnsi"/>
                <w:color w:val="FFFFFF"/>
                <w:sz w:val="24"/>
                <w:szCs w:val="24"/>
                <w:lang w:eastAsia="en-GB"/>
              </w:rPr>
            </w:pPr>
            <w:r w:rsidRPr="000A00C7">
              <w:rPr>
                <w:rFonts w:eastAsia="Times New Roman" w:cstheme="minorHAnsi"/>
                <w:color w:val="FFFFFF" w:themeColor="background1"/>
                <w:sz w:val="24"/>
                <w:szCs w:val="24"/>
                <w:lang w:eastAsia="en-GB"/>
              </w:rPr>
              <w:t>Action that will be taken</w:t>
            </w:r>
          </w:p>
        </w:tc>
      </w:tr>
      <w:tr w:rsidR="00897BA9" w:rsidRPr="00513E0F" w14:paraId="7948E3C2" w14:textId="77777777" w:rsidTr="00897BA9">
        <w:tc>
          <w:tcPr>
            <w:tcW w:w="3402"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14:paraId="51FDADAF" w14:textId="77777777" w:rsidR="00C138BA" w:rsidRPr="000A00C7" w:rsidRDefault="00C138BA" w:rsidP="00C7656D">
            <w:pPr>
              <w:spacing w:after="0" w:line="240" w:lineRule="auto"/>
              <w:rPr>
                <w:rFonts w:eastAsia="Times New Roman" w:cstheme="minorHAnsi"/>
                <w:sz w:val="24"/>
                <w:szCs w:val="24"/>
                <w:lang w:eastAsia="en-GB"/>
              </w:rPr>
            </w:pPr>
            <w:r w:rsidRPr="000A00C7">
              <w:rPr>
                <w:rFonts w:eastAsia="Times New Roman" w:cstheme="minorHAnsi"/>
                <w:sz w:val="24"/>
                <w:szCs w:val="24"/>
                <w:lang w:eastAsia="en-GB"/>
              </w:rPr>
              <w:t>Information should be disclosed which was previously withheld</w:t>
            </w:r>
          </w:p>
        </w:tc>
        <w:tc>
          <w:tcPr>
            <w:tcW w:w="7088"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14:paraId="4E1F25FF" w14:textId="06D251BA" w:rsidR="00C138BA" w:rsidRPr="000A00C7" w:rsidRDefault="00C138BA" w:rsidP="00C7656D">
            <w:pPr>
              <w:spacing w:after="0" w:line="240" w:lineRule="auto"/>
              <w:rPr>
                <w:rFonts w:eastAsia="Times New Roman" w:cstheme="minorHAnsi"/>
                <w:sz w:val="24"/>
                <w:szCs w:val="24"/>
                <w:lang w:eastAsia="en-GB"/>
              </w:rPr>
            </w:pPr>
            <w:r w:rsidRPr="000A00C7">
              <w:rPr>
                <w:rFonts w:eastAsia="Times New Roman" w:cstheme="minorHAnsi"/>
                <w:sz w:val="24"/>
                <w:szCs w:val="24"/>
                <w:lang w:eastAsia="en-GB"/>
              </w:rPr>
              <w:t xml:space="preserve">The information in question will be provided as soon as </w:t>
            </w:r>
            <w:proofErr w:type="gramStart"/>
            <w:r w:rsidRPr="000A00C7">
              <w:rPr>
                <w:rFonts w:eastAsia="Times New Roman" w:cstheme="minorHAnsi"/>
                <w:sz w:val="24"/>
                <w:szCs w:val="24"/>
                <w:lang w:eastAsia="en-GB"/>
              </w:rPr>
              <w:t>practicable</w:t>
            </w:r>
            <w:proofErr w:type="gramEnd"/>
            <w:r w:rsidRPr="000A00C7">
              <w:rPr>
                <w:rFonts w:eastAsia="Times New Roman" w:cstheme="minorHAnsi"/>
                <w:sz w:val="24"/>
                <w:szCs w:val="24"/>
                <w:lang w:eastAsia="en-GB"/>
              </w:rPr>
              <w:t xml:space="preserve"> and you will be informed how soon this will be</w:t>
            </w:r>
            <w:r w:rsidR="42B31B37" w:rsidRPr="000A00C7">
              <w:rPr>
                <w:rFonts w:eastAsia="Times New Roman" w:cstheme="minorHAnsi"/>
                <w:sz w:val="24"/>
                <w:szCs w:val="24"/>
                <w:lang w:eastAsia="en-GB"/>
              </w:rPr>
              <w:t>.</w:t>
            </w:r>
          </w:p>
        </w:tc>
      </w:tr>
      <w:tr w:rsidR="00897BA9" w:rsidRPr="00513E0F" w14:paraId="2D9E25B5" w14:textId="77777777" w:rsidTr="00897BA9">
        <w:trPr>
          <w:trHeight w:val="1340"/>
        </w:trPr>
        <w:tc>
          <w:tcPr>
            <w:tcW w:w="3402"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14:paraId="55945D31" w14:textId="77777777" w:rsidR="00C138BA" w:rsidRPr="000A00C7" w:rsidRDefault="00C138BA" w:rsidP="00C7656D">
            <w:pPr>
              <w:spacing w:after="0" w:line="240" w:lineRule="auto"/>
              <w:rPr>
                <w:rFonts w:eastAsia="Times New Roman" w:cstheme="minorHAnsi"/>
                <w:sz w:val="24"/>
                <w:szCs w:val="24"/>
                <w:lang w:eastAsia="en-GB"/>
              </w:rPr>
            </w:pPr>
            <w:r w:rsidRPr="000A00C7">
              <w:rPr>
                <w:rFonts w:eastAsia="Times New Roman" w:cstheme="minorHAnsi"/>
                <w:sz w:val="24"/>
                <w:szCs w:val="24"/>
                <w:lang w:eastAsia="en-GB"/>
              </w:rPr>
              <w:lastRenderedPageBreak/>
              <w:t>Procedures have not been properly followed by the Council</w:t>
            </w:r>
          </w:p>
        </w:tc>
        <w:tc>
          <w:tcPr>
            <w:tcW w:w="7088"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14:paraId="267C1BBC" w14:textId="18C145E9" w:rsidR="00C138BA" w:rsidRPr="00AE1FBF" w:rsidRDefault="00C138BA" w:rsidP="00C7656D">
            <w:pPr>
              <w:spacing w:after="0" w:line="240" w:lineRule="auto"/>
              <w:rPr>
                <w:rFonts w:eastAsia="Times New Roman" w:cstheme="minorHAnsi"/>
                <w:sz w:val="24"/>
                <w:szCs w:val="24"/>
                <w:lang w:eastAsia="en-GB"/>
              </w:rPr>
            </w:pPr>
            <w:r w:rsidRPr="00AE1FBF">
              <w:rPr>
                <w:rFonts w:eastAsia="Times New Roman" w:cstheme="minorHAnsi"/>
                <w:sz w:val="24"/>
                <w:szCs w:val="24"/>
                <w:lang w:eastAsia="en-GB"/>
              </w:rPr>
              <w:t>Appropriate steps will be taken to prevent similar errors occurring in the future</w:t>
            </w:r>
            <w:r w:rsidR="000A00C7" w:rsidRPr="00AE1FBF">
              <w:rPr>
                <w:rFonts w:eastAsia="Times New Roman" w:cstheme="minorHAnsi"/>
                <w:sz w:val="24"/>
                <w:szCs w:val="24"/>
                <w:lang w:eastAsia="en-GB"/>
              </w:rPr>
              <w:t>.</w:t>
            </w:r>
            <w:r w:rsidR="00C7656D" w:rsidRPr="00AE1FBF">
              <w:rPr>
                <w:rFonts w:eastAsia="Times New Roman" w:cstheme="minorHAnsi"/>
                <w:sz w:val="24"/>
                <w:szCs w:val="24"/>
                <w:lang w:eastAsia="en-GB"/>
              </w:rPr>
              <w:t xml:space="preserve"> </w:t>
            </w:r>
            <w:r w:rsidRPr="00AE1FBF">
              <w:rPr>
                <w:rFonts w:eastAsia="Times New Roman" w:cstheme="minorHAnsi"/>
                <w:sz w:val="24"/>
                <w:szCs w:val="24"/>
                <w:lang w:eastAsia="en-GB"/>
              </w:rPr>
              <w:t>Any recommendations for improving our internal processes to prevent a future occurrence will be made to the</w:t>
            </w:r>
            <w:r w:rsidR="00897BA9" w:rsidRPr="00AE1FBF">
              <w:rPr>
                <w:rFonts w:eastAsia="Times New Roman" w:cstheme="minorHAnsi"/>
                <w:sz w:val="24"/>
                <w:szCs w:val="24"/>
                <w:lang w:eastAsia="en-GB"/>
              </w:rPr>
              <w:t xml:space="preserve"> Chief Officer and/or Head of Service of the</w:t>
            </w:r>
            <w:r w:rsidRPr="00AE1FBF">
              <w:rPr>
                <w:rFonts w:eastAsia="Times New Roman" w:cstheme="minorHAnsi"/>
                <w:sz w:val="24"/>
                <w:szCs w:val="24"/>
                <w:lang w:eastAsia="en-GB"/>
              </w:rPr>
              <w:t xml:space="preserve"> team holding the information</w:t>
            </w:r>
            <w:r w:rsidR="00897BA9" w:rsidRPr="00AE1FBF">
              <w:rPr>
                <w:rFonts w:eastAsia="Times New Roman" w:cstheme="minorHAnsi"/>
                <w:sz w:val="24"/>
                <w:szCs w:val="24"/>
                <w:lang w:eastAsia="en-GB"/>
              </w:rPr>
              <w:t>, as well as the Council’s Information Governance Group (IGG)</w:t>
            </w:r>
            <w:r w:rsidR="000A00C7" w:rsidRPr="00AE1FBF">
              <w:rPr>
                <w:rFonts w:eastAsia="Times New Roman" w:cstheme="minorHAnsi"/>
                <w:sz w:val="24"/>
                <w:szCs w:val="24"/>
                <w:lang w:eastAsia="en-GB"/>
              </w:rPr>
              <w:t>.</w:t>
            </w:r>
          </w:p>
        </w:tc>
      </w:tr>
      <w:tr w:rsidR="00897BA9" w:rsidRPr="00513E0F" w14:paraId="437A22EC" w14:textId="77777777" w:rsidTr="00897BA9">
        <w:tc>
          <w:tcPr>
            <w:tcW w:w="3402"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14:paraId="433D5A6B" w14:textId="77777777" w:rsidR="00C138BA" w:rsidRPr="000A00C7" w:rsidRDefault="00C138BA" w:rsidP="00C7656D">
            <w:pPr>
              <w:spacing w:after="0" w:line="240" w:lineRule="auto"/>
              <w:rPr>
                <w:rFonts w:eastAsia="Times New Roman" w:cstheme="minorHAnsi"/>
                <w:sz w:val="24"/>
                <w:szCs w:val="24"/>
                <w:lang w:eastAsia="en-GB"/>
              </w:rPr>
            </w:pPr>
            <w:r w:rsidRPr="000A00C7">
              <w:rPr>
                <w:rFonts w:eastAsia="Times New Roman" w:cstheme="minorHAnsi"/>
                <w:sz w:val="24"/>
                <w:szCs w:val="24"/>
                <w:lang w:eastAsia="en-GB"/>
              </w:rPr>
              <w:t>The initial decision to withhold information is upheld, or otherwise in the Council's favour</w:t>
            </w:r>
          </w:p>
        </w:tc>
        <w:tc>
          <w:tcPr>
            <w:tcW w:w="7088" w:type="dxa"/>
            <w:tcBorders>
              <w:top w:val="single" w:sz="6" w:space="0" w:color="CCCCCC"/>
              <w:left w:val="single" w:sz="6" w:space="0" w:color="CCCCCC"/>
              <w:bottom w:val="single" w:sz="6" w:space="0" w:color="CCCCCC"/>
              <w:right w:val="single" w:sz="6" w:space="0" w:color="CCCCCC"/>
            </w:tcBorders>
            <w:tcMar>
              <w:top w:w="75" w:type="dxa"/>
              <w:left w:w="75" w:type="dxa"/>
              <w:bottom w:w="75" w:type="dxa"/>
              <w:right w:w="75" w:type="dxa"/>
            </w:tcMar>
            <w:vAlign w:val="center"/>
            <w:hideMark/>
          </w:tcPr>
          <w:p w14:paraId="3C2626A0" w14:textId="7FF0A397" w:rsidR="00C138BA" w:rsidRPr="000A00C7" w:rsidRDefault="00C138BA" w:rsidP="00C7656D">
            <w:pPr>
              <w:spacing w:after="0" w:line="240" w:lineRule="auto"/>
              <w:rPr>
                <w:rFonts w:eastAsia="Times New Roman" w:cstheme="minorHAnsi"/>
                <w:sz w:val="24"/>
                <w:szCs w:val="24"/>
                <w:lang w:eastAsia="en-GB"/>
              </w:rPr>
            </w:pPr>
            <w:r w:rsidRPr="000A00C7">
              <w:rPr>
                <w:rFonts w:eastAsia="Times New Roman" w:cstheme="minorHAnsi"/>
                <w:sz w:val="24"/>
                <w:szCs w:val="24"/>
                <w:lang w:eastAsia="en-GB"/>
              </w:rPr>
              <w:t xml:space="preserve">You will be informed of the decision and the reasons for this and </w:t>
            </w:r>
            <w:proofErr w:type="gramStart"/>
            <w:r w:rsidRPr="000A00C7">
              <w:rPr>
                <w:rFonts w:eastAsia="Times New Roman" w:cstheme="minorHAnsi"/>
                <w:sz w:val="24"/>
                <w:szCs w:val="24"/>
                <w:lang w:eastAsia="en-GB"/>
              </w:rPr>
              <w:t>told</w:t>
            </w:r>
            <w:proofErr w:type="gramEnd"/>
            <w:r w:rsidRPr="000A00C7">
              <w:rPr>
                <w:rFonts w:eastAsia="Times New Roman" w:cstheme="minorHAnsi"/>
                <w:sz w:val="24"/>
                <w:szCs w:val="24"/>
                <w:lang w:eastAsia="en-GB"/>
              </w:rPr>
              <w:t xml:space="preserve"> about your right to apply to the Information Commissioner</w:t>
            </w:r>
            <w:r w:rsidR="000A00C7" w:rsidRPr="000A00C7">
              <w:rPr>
                <w:rFonts w:eastAsia="Times New Roman" w:cstheme="minorHAnsi"/>
                <w:color w:val="FF0000"/>
                <w:sz w:val="24"/>
                <w:szCs w:val="24"/>
                <w:lang w:eastAsia="en-GB"/>
              </w:rPr>
              <w:t>.</w:t>
            </w:r>
          </w:p>
          <w:p w14:paraId="03B8F4C1" w14:textId="77777777" w:rsidR="000A00C7" w:rsidRPr="000A00C7" w:rsidRDefault="000A00C7" w:rsidP="00C7656D">
            <w:pPr>
              <w:spacing w:after="0" w:line="240" w:lineRule="auto"/>
              <w:rPr>
                <w:rFonts w:eastAsia="Times New Roman" w:cstheme="minorHAnsi"/>
                <w:sz w:val="24"/>
                <w:szCs w:val="24"/>
                <w:lang w:eastAsia="en-GB"/>
              </w:rPr>
            </w:pPr>
          </w:p>
        </w:tc>
      </w:tr>
    </w:tbl>
    <w:p w14:paraId="592B2D56" w14:textId="77777777" w:rsidR="00C7656D" w:rsidRDefault="00C7656D" w:rsidP="00C7656D">
      <w:pPr>
        <w:shd w:val="clear" w:color="auto" w:fill="FFFFFF"/>
        <w:spacing w:after="0" w:line="240" w:lineRule="auto"/>
        <w:outlineLvl w:val="1"/>
        <w:rPr>
          <w:rFonts w:eastAsia="Times New Roman" w:cstheme="minorHAnsi"/>
          <w:color w:val="006699"/>
          <w:sz w:val="24"/>
          <w:szCs w:val="24"/>
          <w:lang w:eastAsia="en-GB"/>
        </w:rPr>
      </w:pPr>
    </w:p>
    <w:p w14:paraId="7665247A" w14:textId="1427E28E" w:rsidR="00C138BA" w:rsidRPr="00513E0F" w:rsidRDefault="00C138BA" w:rsidP="00C7656D">
      <w:pPr>
        <w:shd w:val="clear" w:color="auto" w:fill="FFFFFF"/>
        <w:spacing w:after="0" w:line="240" w:lineRule="auto"/>
        <w:outlineLvl w:val="1"/>
        <w:rPr>
          <w:rFonts w:eastAsia="Times New Roman" w:cstheme="minorHAnsi"/>
          <w:color w:val="006699"/>
          <w:sz w:val="41"/>
          <w:szCs w:val="41"/>
          <w:lang w:eastAsia="en-GB"/>
        </w:rPr>
      </w:pPr>
      <w:r w:rsidRPr="00513E0F">
        <w:rPr>
          <w:rFonts w:eastAsia="Times New Roman" w:cstheme="minorHAnsi"/>
          <w:color w:val="006699"/>
          <w:sz w:val="41"/>
          <w:szCs w:val="41"/>
          <w:lang w:eastAsia="en-GB"/>
        </w:rPr>
        <w:t>What you can do if you are not satisfied with our response</w:t>
      </w:r>
    </w:p>
    <w:p w14:paraId="3F42EB03" w14:textId="77777777" w:rsidR="00C7656D" w:rsidRPr="00C7656D" w:rsidRDefault="00C7656D" w:rsidP="00C7656D">
      <w:pPr>
        <w:shd w:val="clear" w:color="auto" w:fill="FFFFFF"/>
        <w:spacing w:after="0" w:line="240" w:lineRule="auto"/>
        <w:rPr>
          <w:rFonts w:eastAsia="Times New Roman" w:cstheme="minorHAnsi"/>
          <w:color w:val="333333"/>
          <w:sz w:val="20"/>
          <w:szCs w:val="20"/>
          <w:lang w:eastAsia="en-GB"/>
        </w:rPr>
      </w:pPr>
    </w:p>
    <w:p w14:paraId="23FA74D5" w14:textId="68772E95" w:rsidR="00C138BA" w:rsidRPr="000A00C7" w:rsidRDefault="00C138BA" w:rsidP="00C7656D">
      <w:pPr>
        <w:shd w:val="clear" w:color="auto" w:fill="FFFFFF"/>
        <w:spacing w:after="0" w:line="240" w:lineRule="auto"/>
        <w:rPr>
          <w:rFonts w:eastAsia="Times New Roman" w:cstheme="minorHAnsi"/>
          <w:color w:val="333333"/>
          <w:sz w:val="24"/>
          <w:szCs w:val="24"/>
          <w:lang w:eastAsia="en-GB"/>
        </w:rPr>
      </w:pPr>
      <w:r w:rsidRPr="000A00C7">
        <w:rPr>
          <w:rFonts w:eastAsia="Times New Roman" w:cstheme="minorHAnsi"/>
          <w:color w:val="333333"/>
          <w:sz w:val="24"/>
          <w:szCs w:val="24"/>
          <w:lang w:eastAsia="en-GB"/>
        </w:rPr>
        <w:t>If your request for a review of our response, or handling of this, is not resolved to your satisfaction, you have the right of appeal to the Information Commissioner for a decision. Before doing so, you must exhaust this Internal Review Process.</w:t>
      </w:r>
    </w:p>
    <w:p w14:paraId="4F8A8450" w14:textId="77777777" w:rsidR="00C7656D" w:rsidRDefault="00C7656D" w:rsidP="00C7656D">
      <w:pPr>
        <w:shd w:val="clear" w:color="auto" w:fill="FFFFFF"/>
        <w:spacing w:after="0" w:line="240" w:lineRule="auto"/>
        <w:rPr>
          <w:rFonts w:eastAsia="Times New Roman" w:cstheme="minorHAnsi"/>
          <w:color w:val="333333"/>
          <w:sz w:val="24"/>
          <w:szCs w:val="24"/>
          <w:lang w:eastAsia="en-GB"/>
        </w:rPr>
      </w:pPr>
    </w:p>
    <w:p w14:paraId="06538B11" w14:textId="053EA69D" w:rsidR="00951594" w:rsidRDefault="00C138BA" w:rsidP="00C7656D">
      <w:pPr>
        <w:shd w:val="clear" w:color="auto" w:fill="FFFFFF"/>
        <w:spacing w:after="0" w:line="240" w:lineRule="auto"/>
        <w:rPr>
          <w:rFonts w:cstheme="minorHAnsi"/>
          <w:color w:val="000000"/>
          <w:sz w:val="24"/>
          <w:szCs w:val="24"/>
          <w:shd w:val="clear" w:color="auto" w:fill="FFFFFF"/>
        </w:rPr>
      </w:pPr>
      <w:r w:rsidRPr="000A00C7">
        <w:rPr>
          <w:rFonts w:eastAsia="Times New Roman" w:cstheme="minorHAnsi"/>
          <w:color w:val="333333"/>
          <w:sz w:val="24"/>
          <w:szCs w:val="24"/>
          <w:lang w:eastAsia="en-GB"/>
        </w:rPr>
        <w:t>The Information Commissioner’s Office can be contacted as follows:</w:t>
      </w:r>
      <w:r w:rsidR="00C7656D">
        <w:rPr>
          <w:rFonts w:eastAsia="Times New Roman" w:cstheme="minorHAnsi"/>
          <w:color w:val="333333"/>
          <w:sz w:val="24"/>
          <w:szCs w:val="24"/>
          <w:lang w:eastAsia="en-GB"/>
        </w:rPr>
        <w:br/>
      </w:r>
      <w:r w:rsidR="00C7656D">
        <w:rPr>
          <w:rFonts w:eastAsia="Times New Roman" w:cstheme="minorHAnsi"/>
          <w:color w:val="333333"/>
          <w:sz w:val="24"/>
          <w:szCs w:val="24"/>
          <w:lang w:eastAsia="en-GB"/>
        </w:rPr>
        <w:br/>
      </w:r>
      <w:hyperlink r:id="rId8" w:history="1">
        <w:r w:rsidR="00C7656D" w:rsidRPr="00847403">
          <w:rPr>
            <w:rStyle w:val="Hyperlink"/>
            <w:rFonts w:cstheme="minorHAnsi"/>
            <w:sz w:val="24"/>
            <w:szCs w:val="24"/>
          </w:rPr>
          <w:t>www.ico.org.uk/foicomplaints</w:t>
        </w:r>
      </w:hyperlink>
      <w:r w:rsidR="0038772A" w:rsidRPr="000A00C7">
        <w:rPr>
          <w:rFonts w:cstheme="minorHAnsi"/>
          <w:sz w:val="24"/>
          <w:szCs w:val="24"/>
        </w:rPr>
        <w:t xml:space="preserve"> </w:t>
      </w:r>
      <w:r w:rsidR="000A00C7" w:rsidRPr="000A00C7">
        <w:rPr>
          <w:rFonts w:cstheme="minorHAnsi"/>
          <w:sz w:val="24"/>
          <w:szCs w:val="24"/>
        </w:rPr>
        <w:br/>
      </w:r>
      <w:r w:rsidR="00FB6492" w:rsidRPr="000A00C7">
        <w:rPr>
          <w:rFonts w:cstheme="minorHAnsi"/>
          <w:color w:val="000000"/>
          <w:sz w:val="24"/>
          <w:szCs w:val="24"/>
          <w:shd w:val="clear" w:color="auto" w:fill="FFFFFF"/>
        </w:rPr>
        <w:t>Information Commissioner’s Office – Wales</w:t>
      </w:r>
      <w:r w:rsidR="00FB6492" w:rsidRPr="000A00C7">
        <w:rPr>
          <w:rFonts w:cstheme="minorHAnsi"/>
          <w:color w:val="000000"/>
          <w:sz w:val="24"/>
          <w:szCs w:val="24"/>
        </w:rPr>
        <w:br/>
      </w:r>
      <w:r w:rsidR="00FB6492" w:rsidRPr="000A00C7">
        <w:rPr>
          <w:rFonts w:cstheme="minorHAnsi"/>
          <w:color w:val="000000"/>
          <w:sz w:val="24"/>
          <w:szCs w:val="24"/>
          <w:shd w:val="clear" w:color="auto" w:fill="FFFFFF"/>
        </w:rPr>
        <w:t>2nd Floor, Churchill House</w:t>
      </w:r>
      <w:r w:rsidR="00FB6492" w:rsidRPr="000A00C7">
        <w:rPr>
          <w:rFonts w:cstheme="minorHAnsi"/>
          <w:color w:val="000000"/>
          <w:sz w:val="24"/>
          <w:szCs w:val="24"/>
        </w:rPr>
        <w:br/>
      </w:r>
      <w:r w:rsidR="00FB6492" w:rsidRPr="000A00C7">
        <w:rPr>
          <w:rFonts w:cstheme="minorHAnsi"/>
          <w:color w:val="000000"/>
          <w:sz w:val="24"/>
          <w:szCs w:val="24"/>
          <w:shd w:val="clear" w:color="auto" w:fill="FFFFFF"/>
        </w:rPr>
        <w:t>Churchill Way</w:t>
      </w:r>
      <w:r w:rsidR="00FB6492" w:rsidRPr="000A00C7">
        <w:rPr>
          <w:rFonts w:cstheme="minorHAnsi"/>
          <w:color w:val="000000"/>
          <w:sz w:val="24"/>
          <w:szCs w:val="24"/>
        </w:rPr>
        <w:br/>
      </w:r>
      <w:r w:rsidR="00FB6492" w:rsidRPr="000A00C7">
        <w:rPr>
          <w:rFonts w:cstheme="minorHAnsi"/>
          <w:color w:val="000000"/>
          <w:sz w:val="24"/>
          <w:szCs w:val="24"/>
          <w:shd w:val="clear" w:color="auto" w:fill="FFFFFF"/>
        </w:rPr>
        <w:t>Cardiff</w:t>
      </w:r>
      <w:r w:rsidR="00FB6492" w:rsidRPr="000A00C7">
        <w:rPr>
          <w:rFonts w:cstheme="minorHAnsi"/>
          <w:color w:val="000000"/>
          <w:sz w:val="24"/>
          <w:szCs w:val="24"/>
        </w:rPr>
        <w:br/>
      </w:r>
      <w:r w:rsidR="00FB6492" w:rsidRPr="000A00C7">
        <w:rPr>
          <w:rFonts w:cstheme="minorHAnsi"/>
          <w:color w:val="000000"/>
          <w:sz w:val="24"/>
          <w:szCs w:val="24"/>
          <w:shd w:val="clear" w:color="auto" w:fill="FFFFFF"/>
        </w:rPr>
        <w:t>CF10 2HH</w:t>
      </w:r>
      <w:r w:rsidR="000A00C7" w:rsidRPr="000A00C7">
        <w:rPr>
          <w:rFonts w:eastAsia="Times New Roman" w:cstheme="minorHAnsi"/>
          <w:color w:val="333333"/>
          <w:sz w:val="24"/>
          <w:szCs w:val="24"/>
          <w:lang w:eastAsia="en-GB"/>
        </w:rPr>
        <w:br/>
      </w:r>
      <w:hyperlink r:id="rId9" w:history="1">
        <w:r w:rsidR="000A00C7" w:rsidRPr="000A00C7">
          <w:rPr>
            <w:rStyle w:val="Hyperlink"/>
            <w:rFonts w:cstheme="minorHAnsi"/>
            <w:sz w:val="24"/>
            <w:szCs w:val="24"/>
            <w:shd w:val="clear" w:color="auto" w:fill="FFFFFF"/>
          </w:rPr>
          <w:t>wales@ico.org.uk</w:t>
        </w:r>
      </w:hyperlink>
      <w:r w:rsidR="000A00C7" w:rsidRPr="000A00C7">
        <w:rPr>
          <w:rFonts w:eastAsia="Times New Roman" w:cstheme="minorHAnsi"/>
          <w:color w:val="333333"/>
          <w:sz w:val="24"/>
          <w:szCs w:val="24"/>
          <w:lang w:eastAsia="en-GB"/>
        </w:rPr>
        <w:br/>
      </w:r>
      <w:r w:rsidRPr="000A00C7">
        <w:rPr>
          <w:rFonts w:eastAsia="Times New Roman" w:cstheme="minorHAnsi"/>
          <w:color w:val="333333"/>
          <w:sz w:val="24"/>
          <w:szCs w:val="24"/>
          <w:lang w:eastAsia="en-GB"/>
        </w:rPr>
        <w:t xml:space="preserve">Telephone: </w:t>
      </w:r>
      <w:r w:rsidR="00FB6492" w:rsidRPr="000A00C7">
        <w:rPr>
          <w:rFonts w:cstheme="minorHAnsi"/>
          <w:color w:val="000000"/>
          <w:sz w:val="24"/>
          <w:szCs w:val="24"/>
          <w:shd w:val="clear" w:color="auto" w:fill="FFFFFF"/>
        </w:rPr>
        <w:t>0330 414 6421</w:t>
      </w:r>
    </w:p>
    <w:p w14:paraId="59B848DA" w14:textId="77777777" w:rsidR="00C7656D" w:rsidRPr="00C7656D" w:rsidRDefault="00C7656D" w:rsidP="00C7656D">
      <w:pPr>
        <w:shd w:val="clear" w:color="auto" w:fill="FFFFFF"/>
        <w:spacing w:after="0" w:line="240" w:lineRule="auto"/>
        <w:rPr>
          <w:rFonts w:eastAsia="Times New Roman" w:cstheme="minorHAnsi"/>
          <w:color w:val="333333"/>
          <w:sz w:val="24"/>
          <w:szCs w:val="24"/>
          <w:lang w:eastAsia="en-GB"/>
        </w:rPr>
      </w:pPr>
    </w:p>
    <w:p w14:paraId="386CCB5C" w14:textId="77777777" w:rsidR="00C138BA" w:rsidRPr="00513E0F" w:rsidRDefault="00C138BA" w:rsidP="00C7656D">
      <w:pPr>
        <w:shd w:val="clear" w:color="auto" w:fill="FFFFFF"/>
        <w:spacing w:after="0" w:line="240" w:lineRule="auto"/>
        <w:outlineLvl w:val="1"/>
        <w:rPr>
          <w:rFonts w:eastAsia="Times New Roman" w:cstheme="minorHAnsi"/>
          <w:color w:val="006699"/>
          <w:sz w:val="41"/>
          <w:szCs w:val="41"/>
          <w:lang w:eastAsia="en-GB"/>
        </w:rPr>
      </w:pPr>
      <w:r w:rsidRPr="00513E0F">
        <w:rPr>
          <w:rFonts w:eastAsia="Times New Roman" w:cstheme="minorHAnsi"/>
          <w:color w:val="006699"/>
          <w:sz w:val="41"/>
          <w:szCs w:val="41"/>
          <w:lang w:eastAsia="en-GB"/>
        </w:rPr>
        <w:t>Role of the Information Commissioner</w:t>
      </w:r>
    </w:p>
    <w:p w14:paraId="2C29E7E8" w14:textId="77777777" w:rsidR="00C7656D" w:rsidRPr="00C7656D" w:rsidRDefault="00C7656D" w:rsidP="00C7656D">
      <w:pPr>
        <w:shd w:val="clear" w:color="auto" w:fill="FFFFFF"/>
        <w:spacing w:after="0" w:line="240" w:lineRule="auto"/>
        <w:rPr>
          <w:rFonts w:eastAsia="Times New Roman" w:cstheme="minorHAnsi"/>
          <w:color w:val="333333"/>
          <w:sz w:val="20"/>
          <w:szCs w:val="20"/>
          <w:lang w:eastAsia="en-GB"/>
        </w:rPr>
      </w:pPr>
    </w:p>
    <w:p w14:paraId="6139C4B5" w14:textId="4D7C1477" w:rsidR="00C138BA" w:rsidRPr="00513E0F" w:rsidRDefault="00C138BA" w:rsidP="00C7656D">
      <w:pPr>
        <w:shd w:val="clear" w:color="auto" w:fill="FFFFFF"/>
        <w:spacing w:after="0" w:line="240" w:lineRule="auto"/>
        <w:rPr>
          <w:rFonts w:eastAsia="Times New Roman" w:cstheme="minorHAnsi"/>
          <w:color w:val="333333"/>
          <w:sz w:val="24"/>
          <w:szCs w:val="24"/>
          <w:lang w:eastAsia="en-GB"/>
        </w:rPr>
      </w:pPr>
      <w:r w:rsidRPr="00513E0F">
        <w:rPr>
          <w:rFonts w:eastAsia="Times New Roman" w:cstheme="minorHAnsi"/>
          <w:color w:val="333333"/>
          <w:sz w:val="24"/>
          <w:szCs w:val="24"/>
          <w:lang w:eastAsia="en-GB"/>
        </w:rPr>
        <w:t xml:space="preserve">After an initial assessment of the </w:t>
      </w:r>
      <w:r w:rsidR="00826BA5" w:rsidRPr="00513E0F">
        <w:rPr>
          <w:rFonts w:eastAsia="Times New Roman" w:cstheme="minorHAnsi"/>
          <w:color w:val="333333"/>
          <w:sz w:val="24"/>
          <w:szCs w:val="24"/>
          <w:lang w:eastAsia="en-GB"/>
        </w:rPr>
        <w:t>complaint,</w:t>
      </w:r>
      <w:r w:rsidRPr="00513E0F">
        <w:rPr>
          <w:rFonts w:eastAsia="Times New Roman" w:cstheme="minorHAnsi"/>
          <w:color w:val="333333"/>
          <w:sz w:val="24"/>
          <w:szCs w:val="24"/>
          <w:lang w:eastAsia="en-GB"/>
        </w:rPr>
        <w:t xml:space="preserve"> the Information Commissioner may attempt to settle the matter informally by contacting both parties to provide his views on how the dispute can be resolved without going through the full appeal process.</w:t>
      </w:r>
    </w:p>
    <w:p w14:paraId="00AB0E4D" w14:textId="77777777" w:rsidR="00C7656D" w:rsidRDefault="00C7656D" w:rsidP="00C7656D">
      <w:pPr>
        <w:shd w:val="clear" w:color="auto" w:fill="FFFFFF"/>
        <w:spacing w:after="0" w:line="240" w:lineRule="auto"/>
        <w:rPr>
          <w:rFonts w:eastAsia="Times New Roman" w:cstheme="minorHAnsi"/>
          <w:color w:val="333333"/>
          <w:sz w:val="24"/>
          <w:szCs w:val="24"/>
          <w:lang w:eastAsia="en-GB"/>
        </w:rPr>
      </w:pPr>
    </w:p>
    <w:p w14:paraId="064C5C7A" w14:textId="5EB27E7B" w:rsidR="00C138BA" w:rsidRPr="00513E0F" w:rsidRDefault="00C138BA" w:rsidP="00C7656D">
      <w:pPr>
        <w:shd w:val="clear" w:color="auto" w:fill="FFFFFF"/>
        <w:spacing w:after="0" w:line="240" w:lineRule="auto"/>
        <w:rPr>
          <w:rFonts w:eastAsia="Times New Roman" w:cstheme="minorHAnsi"/>
          <w:color w:val="333333"/>
          <w:sz w:val="24"/>
          <w:szCs w:val="24"/>
          <w:lang w:eastAsia="en-GB"/>
        </w:rPr>
      </w:pPr>
      <w:r w:rsidRPr="00513E0F">
        <w:rPr>
          <w:rFonts w:eastAsia="Times New Roman" w:cstheme="minorHAnsi"/>
          <w:color w:val="333333"/>
          <w:sz w:val="24"/>
          <w:szCs w:val="24"/>
          <w:lang w:eastAsia="en-GB"/>
        </w:rPr>
        <w:t>If the</w:t>
      </w:r>
      <w:r w:rsidR="00826BA5" w:rsidRPr="00513E0F">
        <w:rPr>
          <w:rFonts w:eastAsia="Times New Roman" w:cstheme="minorHAnsi"/>
          <w:color w:val="333333"/>
          <w:sz w:val="24"/>
          <w:szCs w:val="24"/>
          <w:lang w:eastAsia="en-GB"/>
        </w:rPr>
        <w:t xml:space="preserve"> Information Commissioner chooses</w:t>
      </w:r>
      <w:r w:rsidRPr="00513E0F">
        <w:rPr>
          <w:rFonts w:eastAsia="Times New Roman" w:cstheme="minorHAnsi"/>
          <w:color w:val="333333"/>
          <w:sz w:val="24"/>
          <w:szCs w:val="24"/>
          <w:lang w:eastAsia="en-GB"/>
        </w:rPr>
        <w:t xml:space="preserve"> to undertake a full investigation he can decide either that the Council has complied with the Act or that further action is necessary to comply. The nature of this action (e</w:t>
      </w:r>
      <w:r w:rsidR="00826BA5" w:rsidRPr="00513E0F">
        <w:rPr>
          <w:rFonts w:eastAsia="Times New Roman" w:cstheme="minorHAnsi"/>
          <w:color w:val="333333"/>
          <w:sz w:val="24"/>
          <w:szCs w:val="24"/>
          <w:lang w:eastAsia="en-GB"/>
        </w:rPr>
        <w:t>.</w:t>
      </w:r>
      <w:r w:rsidRPr="00513E0F">
        <w:rPr>
          <w:rFonts w:eastAsia="Times New Roman" w:cstheme="minorHAnsi"/>
          <w:color w:val="333333"/>
          <w:sz w:val="24"/>
          <w:szCs w:val="24"/>
          <w:lang w:eastAsia="en-GB"/>
        </w:rPr>
        <w:t>g</w:t>
      </w:r>
      <w:r w:rsidR="00826BA5" w:rsidRPr="00513E0F">
        <w:rPr>
          <w:rFonts w:eastAsia="Times New Roman" w:cstheme="minorHAnsi"/>
          <w:color w:val="333333"/>
          <w:sz w:val="24"/>
          <w:szCs w:val="24"/>
          <w:lang w:eastAsia="en-GB"/>
        </w:rPr>
        <w:t>.</w:t>
      </w:r>
      <w:r w:rsidRPr="00513E0F">
        <w:rPr>
          <w:rFonts w:eastAsia="Times New Roman" w:cstheme="minorHAnsi"/>
          <w:color w:val="333333"/>
          <w:sz w:val="24"/>
          <w:szCs w:val="24"/>
          <w:lang w:eastAsia="en-GB"/>
        </w:rPr>
        <w:t xml:space="preserve"> to provide information previously withheld) will be set out in a Decision Notice or an Enforcement Notice. These notices are binding on the public authority although you and the Council can appeal the Information Commissioner’s decision to the First Tier Tribunal (Information Rights) and thereafter, on a point of law only, to the Upper Tribunal.</w:t>
      </w:r>
    </w:p>
    <w:p w14:paraId="4F02A46A" w14:textId="77777777" w:rsidR="00C7656D" w:rsidRDefault="00C7656D" w:rsidP="00C7656D">
      <w:pPr>
        <w:shd w:val="clear" w:color="auto" w:fill="FFFFFF"/>
        <w:spacing w:after="0" w:line="240" w:lineRule="auto"/>
        <w:rPr>
          <w:rFonts w:eastAsia="Times New Roman" w:cstheme="minorHAnsi"/>
          <w:color w:val="333333"/>
          <w:sz w:val="24"/>
          <w:szCs w:val="24"/>
          <w:lang w:eastAsia="en-GB"/>
        </w:rPr>
      </w:pPr>
    </w:p>
    <w:p w14:paraId="18006903" w14:textId="3D505CBD" w:rsidR="00C138BA" w:rsidRPr="00513E0F" w:rsidRDefault="00C138BA" w:rsidP="00C7656D">
      <w:pPr>
        <w:shd w:val="clear" w:color="auto" w:fill="FFFFFF"/>
        <w:spacing w:after="0" w:line="240" w:lineRule="auto"/>
        <w:rPr>
          <w:rFonts w:eastAsia="Times New Roman" w:cstheme="minorHAnsi"/>
          <w:color w:val="333333"/>
          <w:sz w:val="24"/>
          <w:szCs w:val="24"/>
          <w:lang w:eastAsia="en-GB"/>
        </w:rPr>
      </w:pPr>
      <w:r w:rsidRPr="00513E0F">
        <w:rPr>
          <w:rFonts w:eastAsia="Times New Roman" w:cstheme="minorHAnsi"/>
          <w:color w:val="333333"/>
          <w:sz w:val="24"/>
          <w:szCs w:val="24"/>
          <w:lang w:eastAsia="en-GB"/>
        </w:rPr>
        <w:t xml:space="preserve">If the Information Commissioner upholds a complaint and decides that the Council must disclose </w:t>
      </w:r>
      <w:r w:rsidR="00826BA5" w:rsidRPr="00513E0F">
        <w:rPr>
          <w:rFonts w:eastAsia="Times New Roman" w:cstheme="minorHAnsi"/>
          <w:color w:val="333333"/>
          <w:sz w:val="24"/>
          <w:szCs w:val="24"/>
          <w:lang w:eastAsia="en-GB"/>
        </w:rPr>
        <w:t>information,</w:t>
      </w:r>
      <w:r w:rsidRPr="00513E0F">
        <w:rPr>
          <w:rFonts w:eastAsia="Times New Roman" w:cstheme="minorHAnsi"/>
          <w:color w:val="333333"/>
          <w:sz w:val="24"/>
          <w:szCs w:val="24"/>
          <w:lang w:eastAsia="en-GB"/>
        </w:rPr>
        <w:t xml:space="preserve"> a Decision Notice will be issued and served on the complainant and the Council. This will specify the information that must be disclosed and the </w:t>
      </w:r>
      <w:proofErr w:type="gramStart"/>
      <w:r w:rsidRPr="00513E0F">
        <w:rPr>
          <w:rFonts w:eastAsia="Times New Roman" w:cstheme="minorHAnsi"/>
          <w:color w:val="333333"/>
          <w:sz w:val="24"/>
          <w:szCs w:val="24"/>
          <w:lang w:eastAsia="en-GB"/>
        </w:rPr>
        <w:t>time period</w:t>
      </w:r>
      <w:proofErr w:type="gramEnd"/>
      <w:r w:rsidRPr="00513E0F">
        <w:rPr>
          <w:rFonts w:eastAsia="Times New Roman" w:cstheme="minorHAnsi"/>
          <w:color w:val="333333"/>
          <w:sz w:val="24"/>
          <w:szCs w:val="24"/>
          <w:lang w:eastAsia="en-GB"/>
        </w:rPr>
        <w:t xml:space="preserve"> for doing so.</w:t>
      </w:r>
    </w:p>
    <w:p w14:paraId="10685A35" w14:textId="77777777" w:rsidR="00C7656D" w:rsidRDefault="00C7656D" w:rsidP="00C7656D">
      <w:pPr>
        <w:shd w:val="clear" w:color="auto" w:fill="FFFFFF"/>
        <w:spacing w:after="0" w:line="240" w:lineRule="auto"/>
        <w:rPr>
          <w:rFonts w:eastAsia="Times New Roman" w:cstheme="minorHAnsi"/>
          <w:color w:val="333333"/>
          <w:sz w:val="24"/>
          <w:szCs w:val="24"/>
          <w:lang w:eastAsia="en-GB"/>
        </w:rPr>
      </w:pPr>
    </w:p>
    <w:p w14:paraId="44269A08" w14:textId="0E594F9D" w:rsidR="006E79FF" w:rsidRPr="00513E0F" w:rsidRDefault="00C138BA" w:rsidP="00C7656D">
      <w:pPr>
        <w:shd w:val="clear" w:color="auto" w:fill="FFFFFF"/>
        <w:spacing w:after="0" w:line="240" w:lineRule="auto"/>
        <w:rPr>
          <w:rFonts w:cstheme="minorHAnsi"/>
        </w:rPr>
      </w:pPr>
      <w:r w:rsidRPr="00513E0F">
        <w:rPr>
          <w:rFonts w:eastAsia="Times New Roman" w:cstheme="minorHAnsi"/>
          <w:color w:val="333333"/>
          <w:sz w:val="24"/>
          <w:szCs w:val="24"/>
          <w:lang w:eastAsia="en-GB"/>
        </w:rPr>
        <w:t>If the Council receives a Decision Notice that over-rules previous action taken by the Council (e</w:t>
      </w:r>
      <w:r w:rsidR="00826BA5" w:rsidRPr="00513E0F">
        <w:rPr>
          <w:rFonts w:eastAsia="Times New Roman" w:cstheme="minorHAnsi"/>
          <w:color w:val="333333"/>
          <w:sz w:val="24"/>
          <w:szCs w:val="24"/>
          <w:lang w:eastAsia="en-GB"/>
        </w:rPr>
        <w:t>.</w:t>
      </w:r>
      <w:r w:rsidRPr="00513E0F">
        <w:rPr>
          <w:rFonts w:eastAsia="Times New Roman" w:cstheme="minorHAnsi"/>
          <w:color w:val="333333"/>
          <w:sz w:val="24"/>
          <w:szCs w:val="24"/>
          <w:lang w:eastAsia="en-GB"/>
        </w:rPr>
        <w:t>g</w:t>
      </w:r>
      <w:r w:rsidR="00826BA5" w:rsidRPr="00513E0F">
        <w:rPr>
          <w:rFonts w:eastAsia="Times New Roman" w:cstheme="minorHAnsi"/>
          <w:color w:val="333333"/>
          <w:sz w:val="24"/>
          <w:szCs w:val="24"/>
          <w:lang w:eastAsia="en-GB"/>
        </w:rPr>
        <w:t>.</w:t>
      </w:r>
      <w:r w:rsidRPr="00513E0F">
        <w:rPr>
          <w:rFonts w:eastAsia="Times New Roman" w:cstheme="minorHAnsi"/>
          <w:color w:val="333333"/>
          <w:sz w:val="24"/>
          <w:szCs w:val="24"/>
          <w:lang w:eastAsia="en-GB"/>
        </w:rPr>
        <w:t xml:space="preserve"> to withhold information), we may either comply or we can appeal to the First Tier Tribunal (Information Rights).</w:t>
      </w:r>
    </w:p>
    <w:sectPr w:rsidR="006E79FF" w:rsidRPr="00513E0F" w:rsidSect="001844C6">
      <w:pgSz w:w="11906" w:h="16838"/>
      <w:pgMar w:top="567" w:right="707" w:bottom="993" w:left="709"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DE853B7" w14:textId="77777777" w:rsidR="00202FE1" w:rsidRDefault="00202FE1" w:rsidP="00EB05D0">
      <w:pPr>
        <w:spacing w:after="0" w:line="240" w:lineRule="auto"/>
      </w:pPr>
      <w:r>
        <w:separator/>
      </w:r>
    </w:p>
  </w:endnote>
  <w:endnote w:type="continuationSeparator" w:id="0">
    <w:p w14:paraId="37072CE4" w14:textId="77777777" w:rsidR="00202FE1" w:rsidRDefault="00202FE1" w:rsidP="00EB05D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654D9A8" w14:textId="77777777" w:rsidR="00202FE1" w:rsidRDefault="00202FE1" w:rsidP="00EB05D0">
      <w:pPr>
        <w:spacing w:after="0" w:line="240" w:lineRule="auto"/>
      </w:pPr>
      <w:r>
        <w:separator/>
      </w:r>
    </w:p>
  </w:footnote>
  <w:footnote w:type="continuationSeparator" w:id="0">
    <w:p w14:paraId="1BBF44D9" w14:textId="77777777" w:rsidR="00202FE1" w:rsidRDefault="00202FE1" w:rsidP="00EB05D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8FF2231"/>
    <w:multiLevelType w:val="multilevel"/>
    <w:tmpl w:val="D452E9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50522CCF"/>
    <w:multiLevelType w:val="multilevel"/>
    <w:tmpl w:val="851C28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4120E97"/>
    <w:multiLevelType w:val="multilevel"/>
    <w:tmpl w:val="E7A8D0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77ED1675"/>
    <w:multiLevelType w:val="multilevel"/>
    <w:tmpl w:val="827405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29159588">
    <w:abstractNumId w:val="2"/>
  </w:num>
  <w:num w:numId="2" w16cid:durableId="218635104">
    <w:abstractNumId w:val="1"/>
  </w:num>
  <w:num w:numId="3" w16cid:durableId="1639605079">
    <w:abstractNumId w:val="3"/>
  </w:num>
  <w:num w:numId="4" w16cid:durableId="177426560">
    <w:abstractNumId w:val="0"/>
  </w:num>
  <w:num w:numId="5" w16cid:durableId="1870530944">
    <w:abstractNumId w:val="2"/>
  </w:num>
  <w:num w:numId="6" w16cid:durableId="668404890">
    <w:abstractNumId w:val="1"/>
  </w:num>
  <w:num w:numId="7" w16cid:durableId="1657145927">
    <w:abstractNumId w:val="3"/>
  </w:num>
  <w:num w:numId="8" w16cid:durableId="175704648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138BA"/>
    <w:rsid w:val="00045227"/>
    <w:rsid w:val="000A00C7"/>
    <w:rsid w:val="001844C6"/>
    <w:rsid w:val="00202FE1"/>
    <w:rsid w:val="003842C0"/>
    <w:rsid w:val="0038772A"/>
    <w:rsid w:val="003A29D6"/>
    <w:rsid w:val="003D3CAF"/>
    <w:rsid w:val="003F2EFE"/>
    <w:rsid w:val="00513E0F"/>
    <w:rsid w:val="006C070F"/>
    <w:rsid w:val="006E79FF"/>
    <w:rsid w:val="007837CC"/>
    <w:rsid w:val="00826BA5"/>
    <w:rsid w:val="00897BA9"/>
    <w:rsid w:val="00951594"/>
    <w:rsid w:val="00990E09"/>
    <w:rsid w:val="009E569A"/>
    <w:rsid w:val="00AE1FBF"/>
    <w:rsid w:val="00AF0C00"/>
    <w:rsid w:val="00B061A8"/>
    <w:rsid w:val="00B32F6A"/>
    <w:rsid w:val="00C138BA"/>
    <w:rsid w:val="00C7656D"/>
    <w:rsid w:val="00DA0858"/>
    <w:rsid w:val="00DC4385"/>
    <w:rsid w:val="00E7336B"/>
    <w:rsid w:val="00EB05D0"/>
    <w:rsid w:val="00ED57A3"/>
    <w:rsid w:val="00EF6E44"/>
    <w:rsid w:val="00F25C64"/>
    <w:rsid w:val="00FB3764"/>
    <w:rsid w:val="00FB6492"/>
    <w:rsid w:val="0182701A"/>
    <w:rsid w:val="047C2C82"/>
    <w:rsid w:val="0557D317"/>
    <w:rsid w:val="18B73C3C"/>
    <w:rsid w:val="19133180"/>
    <w:rsid w:val="1E44D650"/>
    <w:rsid w:val="1E9636EE"/>
    <w:rsid w:val="25C05EE6"/>
    <w:rsid w:val="294B38F1"/>
    <w:rsid w:val="30F95A7A"/>
    <w:rsid w:val="35F636D2"/>
    <w:rsid w:val="3D8C91BF"/>
    <w:rsid w:val="3F158068"/>
    <w:rsid w:val="42B31B37"/>
    <w:rsid w:val="48F79D6A"/>
    <w:rsid w:val="492379CE"/>
    <w:rsid w:val="4D71C9C4"/>
    <w:rsid w:val="5475732E"/>
    <w:rsid w:val="56988E95"/>
    <w:rsid w:val="5A1CF322"/>
    <w:rsid w:val="5B61471A"/>
    <w:rsid w:val="5D4ADCD1"/>
    <w:rsid w:val="60D4E2B2"/>
    <w:rsid w:val="61056094"/>
    <w:rsid w:val="61EE8E6F"/>
    <w:rsid w:val="679248C1"/>
    <w:rsid w:val="692E1922"/>
    <w:rsid w:val="6CB9EF4C"/>
    <w:rsid w:val="7C80A1A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748761C"/>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E7336B"/>
    <w:rPr>
      <w:color w:val="0563C1" w:themeColor="hyperlink"/>
      <w:u w:val="single"/>
    </w:rPr>
  </w:style>
  <w:style w:type="character" w:styleId="CommentReference">
    <w:name w:val="annotation reference"/>
    <w:basedOn w:val="DefaultParagraphFont"/>
    <w:uiPriority w:val="99"/>
    <w:semiHidden/>
    <w:unhideWhenUsed/>
    <w:rsid w:val="00B061A8"/>
    <w:rPr>
      <w:sz w:val="16"/>
      <w:szCs w:val="16"/>
    </w:rPr>
  </w:style>
  <w:style w:type="paragraph" w:styleId="CommentText">
    <w:name w:val="annotation text"/>
    <w:basedOn w:val="Normal"/>
    <w:link w:val="CommentTextChar"/>
    <w:uiPriority w:val="99"/>
    <w:semiHidden/>
    <w:unhideWhenUsed/>
    <w:rsid w:val="00B061A8"/>
    <w:pPr>
      <w:spacing w:line="240" w:lineRule="auto"/>
    </w:pPr>
    <w:rPr>
      <w:sz w:val="20"/>
      <w:szCs w:val="20"/>
    </w:rPr>
  </w:style>
  <w:style w:type="character" w:customStyle="1" w:styleId="CommentTextChar">
    <w:name w:val="Comment Text Char"/>
    <w:basedOn w:val="DefaultParagraphFont"/>
    <w:link w:val="CommentText"/>
    <w:uiPriority w:val="99"/>
    <w:semiHidden/>
    <w:rsid w:val="00B061A8"/>
    <w:rPr>
      <w:sz w:val="20"/>
      <w:szCs w:val="20"/>
    </w:rPr>
  </w:style>
  <w:style w:type="paragraph" w:styleId="CommentSubject">
    <w:name w:val="annotation subject"/>
    <w:basedOn w:val="CommentText"/>
    <w:next w:val="CommentText"/>
    <w:link w:val="CommentSubjectChar"/>
    <w:uiPriority w:val="99"/>
    <w:semiHidden/>
    <w:unhideWhenUsed/>
    <w:rsid w:val="00B061A8"/>
    <w:rPr>
      <w:b/>
      <w:bCs/>
    </w:rPr>
  </w:style>
  <w:style w:type="character" w:customStyle="1" w:styleId="CommentSubjectChar">
    <w:name w:val="Comment Subject Char"/>
    <w:basedOn w:val="CommentTextChar"/>
    <w:link w:val="CommentSubject"/>
    <w:uiPriority w:val="99"/>
    <w:semiHidden/>
    <w:rsid w:val="00B061A8"/>
    <w:rPr>
      <w:b/>
      <w:bCs/>
      <w:sz w:val="20"/>
      <w:szCs w:val="20"/>
    </w:rPr>
  </w:style>
  <w:style w:type="paragraph" w:styleId="NormalWeb">
    <w:name w:val="Normal (Web)"/>
    <w:basedOn w:val="Normal"/>
    <w:uiPriority w:val="99"/>
    <w:unhideWhenUsed/>
    <w:rsid w:val="0038772A"/>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UnresolvedMention">
    <w:name w:val="Unresolved Mention"/>
    <w:basedOn w:val="DefaultParagraphFont"/>
    <w:uiPriority w:val="99"/>
    <w:semiHidden/>
    <w:unhideWhenUsed/>
    <w:rsid w:val="0038772A"/>
    <w:rPr>
      <w:color w:val="605E5C"/>
      <w:shd w:val="clear" w:color="auto" w:fill="E1DFDD"/>
    </w:rPr>
  </w:style>
  <w:style w:type="paragraph" w:styleId="Header">
    <w:name w:val="header"/>
    <w:basedOn w:val="Normal"/>
    <w:link w:val="HeaderChar"/>
    <w:uiPriority w:val="99"/>
    <w:unhideWhenUsed/>
    <w:rsid w:val="00EB05D0"/>
    <w:pPr>
      <w:tabs>
        <w:tab w:val="center" w:pos="4513"/>
        <w:tab w:val="right" w:pos="9026"/>
      </w:tabs>
      <w:spacing w:after="0" w:line="240" w:lineRule="auto"/>
    </w:pPr>
  </w:style>
  <w:style w:type="character" w:customStyle="1" w:styleId="HeaderChar">
    <w:name w:val="Header Char"/>
    <w:basedOn w:val="DefaultParagraphFont"/>
    <w:link w:val="Header"/>
    <w:uiPriority w:val="99"/>
    <w:rsid w:val="00EB05D0"/>
  </w:style>
  <w:style w:type="paragraph" w:styleId="Footer">
    <w:name w:val="footer"/>
    <w:basedOn w:val="Normal"/>
    <w:link w:val="FooterChar"/>
    <w:uiPriority w:val="99"/>
    <w:unhideWhenUsed/>
    <w:rsid w:val="00EB05D0"/>
    <w:pPr>
      <w:tabs>
        <w:tab w:val="center" w:pos="4513"/>
        <w:tab w:val="right" w:pos="9026"/>
      </w:tabs>
      <w:spacing w:after="0" w:line="240" w:lineRule="auto"/>
    </w:pPr>
  </w:style>
  <w:style w:type="character" w:customStyle="1" w:styleId="FooterChar">
    <w:name w:val="Footer Char"/>
    <w:basedOn w:val="DefaultParagraphFont"/>
    <w:link w:val="Footer"/>
    <w:uiPriority w:val="99"/>
    <w:rsid w:val="00EB05D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78730844">
      <w:bodyDiv w:val="1"/>
      <w:marLeft w:val="0"/>
      <w:marRight w:val="0"/>
      <w:marTop w:val="0"/>
      <w:marBottom w:val="0"/>
      <w:divBdr>
        <w:top w:val="none" w:sz="0" w:space="0" w:color="auto"/>
        <w:left w:val="none" w:sz="0" w:space="0" w:color="auto"/>
        <w:bottom w:val="none" w:sz="0" w:space="0" w:color="auto"/>
        <w:right w:val="none" w:sz="0" w:space="0" w:color="auto"/>
      </w:divBdr>
    </w:div>
    <w:div w:id="1883665691">
      <w:bodyDiv w:val="1"/>
      <w:marLeft w:val="0"/>
      <w:marRight w:val="0"/>
      <w:marTop w:val="0"/>
      <w:marBottom w:val="0"/>
      <w:divBdr>
        <w:top w:val="none" w:sz="0" w:space="0" w:color="auto"/>
        <w:left w:val="none" w:sz="0" w:space="0" w:color="auto"/>
        <w:bottom w:val="none" w:sz="0" w:space="0" w:color="auto"/>
        <w:right w:val="none" w:sz="0" w:space="0" w:color="auto"/>
      </w:divBdr>
      <w:divsChild>
        <w:div w:id="105124093">
          <w:marLeft w:val="-225"/>
          <w:marRight w:val="-225"/>
          <w:marTop w:val="0"/>
          <w:marBottom w:val="0"/>
          <w:divBdr>
            <w:top w:val="none" w:sz="0" w:space="0" w:color="auto"/>
            <w:left w:val="none" w:sz="0" w:space="0" w:color="auto"/>
            <w:bottom w:val="none" w:sz="0" w:space="0" w:color="auto"/>
            <w:right w:val="none" w:sz="0" w:space="0" w:color="auto"/>
          </w:divBdr>
          <w:divsChild>
            <w:div w:id="1553806260">
              <w:marLeft w:val="0"/>
              <w:marRight w:val="0"/>
              <w:marTop w:val="0"/>
              <w:marBottom w:val="0"/>
              <w:divBdr>
                <w:top w:val="none" w:sz="0" w:space="0" w:color="auto"/>
                <w:left w:val="none" w:sz="0" w:space="0" w:color="auto"/>
                <w:bottom w:val="none" w:sz="0" w:space="0" w:color="auto"/>
                <w:right w:val="none" w:sz="0" w:space="0" w:color="auto"/>
              </w:divBdr>
            </w:div>
          </w:divsChild>
        </w:div>
        <w:div w:id="1702395549">
          <w:marLeft w:val="-225"/>
          <w:marRight w:val="-225"/>
          <w:marTop w:val="0"/>
          <w:marBottom w:val="0"/>
          <w:divBdr>
            <w:top w:val="none" w:sz="0" w:space="0" w:color="auto"/>
            <w:left w:val="none" w:sz="0" w:space="0" w:color="auto"/>
            <w:bottom w:val="none" w:sz="0" w:space="0" w:color="auto"/>
            <w:right w:val="none" w:sz="0" w:space="0" w:color="auto"/>
          </w:divBdr>
          <w:divsChild>
            <w:div w:id="125321170">
              <w:marLeft w:val="0"/>
              <w:marRight w:val="0"/>
              <w:marTop w:val="0"/>
              <w:marBottom w:val="0"/>
              <w:divBdr>
                <w:top w:val="none" w:sz="0" w:space="0" w:color="auto"/>
                <w:left w:val="none" w:sz="0" w:space="0" w:color="auto"/>
                <w:bottom w:val="none" w:sz="0" w:space="0" w:color="auto"/>
                <w:right w:val="none" w:sz="0" w:space="0" w:color="auto"/>
              </w:divBdr>
              <w:divsChild>
                <w:div w:id="2136872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ico.org.uk/foicomplaints" TargetMode="External"/><Relationship Id="rId3" Type="http://schemas.openxmlformats.org/officeDocument/2006/relationships/settings" Target="settings.xml"/><Relationship Id="rId7" Type="http://schemas.openxmlformats.org/officeDocument/2006/relationships/hyperlink" Target="mailto:freedomofinformation@monmouthshire.gov.uk"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mailto:wales@ico.org.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1161</Words>
  <Characters>6618</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7764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2026-06-18T12:00:00Z</dcterms:created>
  <dcterms:modified xsi:type="dcterms:W3CDTF">2026-06-18T12:00:00Z</dcterms:modified>
</cp:coreProperties>
</file>