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38017" w14:textId="77777777" w:rsidR="00BF2574" w:rsidRPr="00037C11" w:rsidRDefault="00D9502B">
      <w:pPr>
        <w:rPr>
          <w:lang w:val="cy-GB"/>
        </w:rPr>
      </w:pPr>
      <w:r w:rsidRPr="00037C11">
        <w:rPr>
          <w:noProof/>
          <w:lang w:val="cy-GB"/>
        </w:rPr>
        <w:drawing>
          <wp:inline distT="0" distB="0" distL="0" distR="0" wp14:anchorId="15CEB480" wp14:editId="35EF4095">
            <wp:extent cx="5731510" cy="1704975"/>
            <wp:effectExtent l="0" t="0" r="0" b="0"/>
            <wp:docPr id="337" name="Picture 3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Picture 33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5BD49" w14:textId="77777777" w:rsidR="00BF2574" w:rsidRPr="00037C11" w:rsidRDefault="00D9502B">
      <w:pPr>
        <w:spacing w:after="467"/>
        <w:jc w:val="right"/>
        <w:rPr>
          <w:lang w:val="cy-GB"/>
        </w:rPr>
      </w:pPr>
      <w:r w:rsidRPr="00037C11">
        <w:rPr>
          <w:color w:val="000000"/>
          <w:sz w:val="22"/>
          <w:lang w:val="cy-GB"/>
        </w:rPr>
        <w:t xml:space="preserve"> </w:t>
      </w:r>
    </w:p>
    <w:p w14:paraId="7D301543" w14:textId="297071FE" w:rsidR="00037C11" w:rsidRPr="00037C11" w:rsidRDefault="00037C11" w:rsidP="00A15A41">
      <w:pPr>
        <w:rPr>
          <w:lang w:val="cy-GB"/>
        </w:rPr>
      </w:pPr>
      <w:r w:rsidRPr="00037C11">
        <w:rPr>
          <w:lang w:val="cy-GB"/>
        </w:rPr>
        <w:t>Data Cydraddoldeb Hyfforddiant 202</w:t>
      </w:r>
      <w:r w:rsidR="000413FE">
        <w:rPr>
          <w:lang w:val="cy-GB"/>
        </w:rPr>
        <w:t>5</w:t>
      </w:r>
      <w:r w:rsidRPr="00037C11">
        <w:rPr>
          <w:lang w:val="cy-GB"/>
        </w:rPr>
        <w:t>-202</w:t>
      </w:r>
      <w:r w:rsidR="000413FE">
        <w:rPr>
          <w:lang w:val="cy-GB"/>
        </w:rPr>
        <w:t>6</w:t>
      </w:r>
    </w:p>
    <w:p w14:paraId="57B8DB43" w14:textId="77777777" w:rsidR="00037C11" w:rsidRPr="00037C11" w:rsidRDefault="00037C11" w:rsidP="00037C11">
      <w:pPr>
        <w:rPr>
          <w:i/>
          <w:iCs/>
          <w:color w:val="000000"/>
          <w:sz w:val="22"/>
          <w:lang w:val="cy-GB"/>
        </w:rPr>
      </w:pPr>
      <w:r w:rsidRPr="00037C11">
        <w:rPr>
          <w:i/>
          <w:iCs/>
          <w:color w:val="000000"/>
          <w:sz w:val="22"/>
          <w:lang w:val="cy-GB"/>
        </w:rPr>
        <w:t>Mae Cyngor Sir Fynwy wedi mabwysiadu dull cynhwysol o ddysgu a datblygu. Anogir yr holl staff i gael mynediad at gyfleoedd hyfforddi, a hyrwyddir mynediad cyfartal yn seiliedig ar argaeledd a pherthnasedd i'r rôl. Mae hyfforddiant cydraddoldeb yn orfodol i'r holl staff ac ar gael ar ein platfform e-ddysgu.</w:t>
      </w:r>
    </w:p>
    <w:p w14:paraId="67C479E3" w14:textId="06128498" w:rsidR="00BF2574" w:rsidRDefault="00037C11" w:rsidP="00037C11">
      <w:pPr>
        <w:rPr>
          <w:i/>
          <w:iCs/>
          <w:color w:val="000000"/>
          <w:sz w:val="22"/>
          <w:lang w:val="cy-GB"/>
        </w:rPr>
      </w:pPr>
      <w:r w:rsidRPr="00037C11">
        <w:rPr>
          <w:i/>
          <w:iCs/>
          <w:color w:val="000000"/>
          <w:sz w:val="22"/>
          <w:lang w:val="cy-GB"/>
        </w:rPr>
        <w:t>Ar hyn o bryd</w:t>
      </w:r>
      <w:r>
        <w:rPr>
          <w:i/>
          <w:iCs/>
          <w:color w:val="000000"/>
          <w:sz w:val="22"/>
          <w:lang w:val="cy-GB"/>
        </w:rPr>
        <w:t>,</w:t>
      </w:r>
      <w:r w:rsidRPr="00037C11">
        <w:rPr>
          <w:i/>
          <w:iCs/>
          <w:color w:val="000000"/>
          <w:sz w:val="22"/>
          <w:lang w:val="cy-GB"/>
        </w:rPr>
        <w:t xml:space="preserve"> nid ydym yn casglu data hyfforddi </w:t>
      </w:r>
      <w:r>
        <w:rPr>
          <w:i/>
          <w:iCs/>
          <w:color w:val="000000"/>
          <w:sz w:val="22"/>
          <w:lang w:val="cy-GB"/>
        </w:rPr>
        <w:t xml:space="preserve">sydd </w:t>
      </w:r>
      <w:r w:rsidRPr="00037C11">
        <w:rPr>
          <w:i/>
          <w:iCs/>
          <w:color w:val="000000"/>
          <w:sz w:val="22"/>
          <w:lang w:val="cy-GB"/>
        </w:rPr>
        <w:t xml:space="preserve">wedi'i ddadansoddi yn ôl nodweddion gwarchodedig gan y gallai'r data fod ar lefel </w:t>
      </w:r>
      <w:r>
        <w:rPr>
          <w:i/>
          <w:iCs/>
          <w:color w:val="000000"/>
          <w:sz w:val="22"/>
          <w:lang w:val="cy-GB"/>
        </w:rPr>
        <w:t xml:space="preserve">sydd yn </w:t>
      </w:r>
      <w:r w:rsidRPr="00037C11">
        <w:rPr>
          <w:i/>
          <w:iCs/>
          <w:color w:val="000000"/>
          <w:sz w:val="22"/>
          <w:lang w:val="cy-GB"/>
        </w:rPr>
        <w:t>rhy isel. Fodd bynnag, mae'r dull hwn yn destun adolygiad i sicrhau ei fod yn parhau i gefnogi ein dyletswyddau cydraddoldeb o dan Ddeddf Cydraddoldeb 2010.</w:t>
      </w:r>
    </w:p>
    <w:p w14:paraId="16657426" w14:textId="77777777" w:rsidR="00037C11" w:rsidRPr="00037C11" w:rsidRDefault="00037C11" w:rsidP="00037C11">
      <w:pPr>
        <w:rPr>
          <w:lang w:val="cy-GB"/>
        </w:rPr>
      </w:pPr>
    </w:p>
    <w:tbl>
      <w:tblPr>
        <w:tblStyle w:val="TableGrid"/>
        <w:tblW w:w="9038" w:type="dxa"/>
        <w:tblInd w:w="6" w:type="dxa"/>
        <w:tblCellMar>
          <w:top w:w="12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4627"/>
        <w:gridCol w:w="4411"/>
      </w:tblGrid>
      <w:tr w:rsidR="00BF2574" w:rsidRPr="00037C11" w14:paraId="0D0988D9" w14:textId="77777777">
        <w:trPr>
          <w:trHeight w:val="300"/>
        </w:trPr>
        <w:tc>
          <w:tcPr>
            <w:tcW w:w="4627" w:type="dxa"/>
            <w:tcBorders>
              <w:top w:val="single" w:sz="4" w:space="0" w:color="000000"/>
              <w:left w:val="single" w:sz="4" w:space="0" w:color="000000"/>
              <w:bottom w:val="single" w:sz="4" w:space="0" w:color="44B3E1"/>
              <w:right w:val="nil"/>
            </w:tcBorders>
            <w:shd w:val="clear" w:color="auto" w:fill="C0E6F5"/>
          </w:tcPr>
          <w:p w14:paraId="7784F05F" w14:textId="139B1A40" w:rsidR="00BF2574" w:rsidRPr="00037C11" w:rsidRDefault="00037C11">
            <w:pPr>
              <w:rPr>
                <w:b/>
                <w:bCs/>
                <w:sz w:val="22"/>
                <w:szCs w:val="22"/>
                <w:lang w:val="cy-GB"/>
              </w:rPr>
            </w:pPr>
            <w:r w:rsidRPr="00037C11">
              <w:rPr>
                <w:b/>
                <w:bCs/>
                <w:sz w:val="22"/>
                <w:szCs w:val="22"/>
                <w:lang w:val="cy-GB"/>
              </w:rPr>
              <w:t>Hyfforddiant Cydraddoldeb</w:t>
            </w:r>
          </w:p>
        </w:tc>
        <w:tc>
          <w:tcPr>
            <w:tcW w:w="4411" w:type="dxa"/>
            <w:tcBorders>
              <w:top w:val="single" w:sz="4" w:space="0" w:color="000000"/>
              <w:left w:val="nil"/>
              <w:bottom w:val="single" w:sz="4" w:space="0" w:color="44B3E1"/>
              <w:right w:val="single" w:sz="4" w:space="0" w:color="000000"/>
            </w:tcBorders>
            <w:shd w:val="clear" w:color="auto" w:fill="C0E6F5"/>
          </w:tcPr>
          <w:p w14:paraId="420676D4" w14:textId="773AF40D" w:rsidR="00BF2574" w:rsidRPr="00037C11" w:rsidRDefault="00037C11">
            <w:pPr>
              <w:ind w:left="232"/>
              <w:rPr>
                <w:lang w:val="cy-GB"/>
              </w:rPr>
            </w:pPr>
            <w:r w:rsidRPr="00037C11">
              <w:rPr>
                <w:b/>
                <w:color w:val="000000"/>
                <w:sz w:val="22"/>
                <w:lang w:val="cy-GB"/>
              </w:rPr>
              <w:t>Nifer y Gweithwyr</w:t>
            </w:r>
          </w:p>
        </w:tc>
      </w:tr>
      <w:tr w:rsidR="00BF2574" w:rsidRPr="00037C11" w14:paraId="3D1AE452" w14:textId="77777777">
        <w:trPr>
          <w:trHeight w:val="313"/>
        </w:trPr>
        <w:tc>
          <w:tcPr>
            <w:tcW w:w="4627" w:type="dxa"/>
            <w:tcBorders>
              <w:top w:val="single" w:sz="4" w:space="0" w:color="44B3E1"/>
              <w:left w:val="single" w:sz="4" w:space="0" w:color="000000"/>
              <w:bottom w:val="nil"/>
              <w:right w:val="nil"/>
            </w:tcBorders>
          </w:tcPr>
          <w:p w14:paraId="41D39A8A" w14:textId="41919CC9" w:rsidR="00BF2574" w:rsidRPr="00037C11" w:rsidRDefault="00BF2574">
            <w:pPr>
              <w:rPr>
                <w:lang w:val="cy-GB"/>
              </w:rPr>
            </w:pPr>
          </w:p>
        </w:tc>
        <w:tc>
          <w:tcPr>
            <w:tcW w:w="4411" w:type="dxa"/>
            <w:tcBorders>
              <w:top w:val="single" w:sz="4" w:space="0" w:color="44B3E1"/>
              <w:left w:val="nil"/>
              <w:bottom w:val="nil"/>
              <w:right w:val="single" w:sz="4" w:space="0" w:color="000000"/>
            </w:tcBorders>
          </w:tcPr>
          <w:p w14:paraId="6DDC7254" w14:textId="04A507A3" w:rsidR="00BF2574" w:rsidRPr="00037C11" w:rsidRDefault="00BF2574" w:rsidP="00A15A41">
            <w:pPr>
              <w:rPr>
                <w:lang w:val="cy-GB"/>
              </w:rPr>
            </w:pPr>
          </w:p>
        </w:tc>
      </w:tr>
      <w:tr w:rsidR="00BF2574" w:rsidRPr="00037C11" w14:paraId="75F14258" w14:textId="77777777">
        <w:trPr>
          <w:trHeight w:val="281"/>
        </w:trPr>
        <w:tc>
          <w:tcPr>
            <w:tcW w:w="462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BB5F588" w14:textId="5009022B" w:rsidR="00BF2574" w:rsidRPr="00037C11" w:rsidRDefault="00BF2574">
            <w:pPr>
              <w:rPr>
                <w:lang w:val="cy-GB"/>
              </w:rPr>
            </w:pP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E9930C9" w14:textId="4A22ADCA" w:rsidR="00BF2574" w:rsidRPr="00037C11" w:rsidRDefault="00BF2574" w:rsidP="00A15A41">
            <w:pPr>
              <w:rPr>
                <w:lang w:val="cy-GB"/>
              </w:rPr>
            </w:pPr>
          </w:p>
        </w:tc>
      </w:tr>
      <w:tr w:rsidR="00BF2574" w:rsidRPr="00037C11" w14:paraId="5BEB1FAC" w14:textId="77777777">
        <w:trPr>
          <w:trHeight w:val="296"/>
        </w:trPr>
        <w:tc>
          <w:tcPr>
            <w:tcW w:w="46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E6F5"/>
          </w:tcPr>
          <w:p w14:paraId="438B1411" w14:textId="7D9C4084" w:rsidR="00BF2574" w:rsidRPr="00037C11" w:rsidRDefault="00037C11">
            <w:pPr>
              <w:rPr>
                <w:lang w:val="cy-GB"/>
              </w:rPr>
            </w:pPr>
            <w:r w:rsidRPr="00037C11">
              <w:rPr>
                <w:b/>
                <w:color w:val="000000"/>
                <w:sz w:val="22"/>
                <w:lang w:val="cy-GB"/>
              </w:rPr>
              <w:t>Cyfanswm</w:t>
            </w:r>
            <w:r w:rsidR="00D9502B" w:rsidRPr="00037C11">
              <w:rPr>
                <w:b/>
                <w:color w:val="000000"/>
                <w:sz w:val="22"/>
                <w:lang w:val="cy-GB"/>
              </w:rPr>
              <w:t xml:space="preserve"> 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E6F5"/>
          </w:tcPr>
          <w:p w14:paraId="498DB1CF" w14:textId="3D4D9DB3" w:rsidR="00BF2574" w:rsidRPr="00037C11" w:rsidRDefault="00016E57">
            <w:pPr>
              <w:ind w:left="1065"/>
              <w:rPr>
                <w:b/>
                <w:bCs/>
                <w:sz w:val="22"/>
                <w:szCs w:val="22"/>
                <w:lang w:val="cy-GB"/>
              </w:rPr>
            </w:pPr>
            <w:r>
              <w:rPr>
                <w:b/>
                <w:bCs/>
                <w:sz w:val="22"/>
                <w:szCs w:val="22"/>
                <w:lang w:val="cy-GB"/>
              </w:rPr>
              <w:t>568</w:t>
            </w:r>
          </w:p>
        </w:tc>
      </w:tr>
    </w:tbl>
    <w:p w14:paraId="48CC9E06" w14:textId="79CFC6AA" w:rsidR="00BF2574" w:rsidRPr="00037C11" w:rsidRDefault="00BF2574" w:rsidP="00A15A41">
      <w:pPr>
        <w:rPr>
          <w:lang w:val="cy-GB"/>
        </w:rPr>
      </w:pPr>
    </w:p>
    <w:p w14:paraId="6CD72C63" w14:textId="77777777" w:rsidR="00BF2574" w:rsidRPr="00037C11" w:rsidRDefault="00D9502B">
      <w:pPr>
        <w:jc w:val="both"/>
        <w:rPr>
          <w:lang w:val="cy-GB"/>
        </w:rPr>
      </w:pPr>
      <w:r w:rsidRPr="00037C11">
        <w:rPr>
          <w:color w:val="000000"/>
          <w:sz w:val="22"/>
          <w:lang w:val="cy-GB"/>
        </w:rPr>
        <w:t xml:space="preserve"> </w:t>
      </w:r>
    </w:p>
    <w:sectPr w:rsidR="00BF2574" w:rsidRPr="00037C11">
      <w:pgSz w:w="11906" w:h="16838"/>
      <w:pgMar w:top="1440" w:right="1391" w:bottom="164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574"/>
    <w:rsid w:val="00016E57"/>
    <w:rsid w:val="00037C11"/>
    <w:rsid w:val="000413FE"/>
    <w:rsid w:val="000A47E3"/>
    <w:rsid w:val="005035D9"/>
    <w:rsid w:val="00655525"/>
    <w:rsid w:val="008155CD"/>
    <w:rsid w:val="00A15A41"/>
    <w:rsid w:val="00BF2574"/>
    <w:rsid w:val="00D9502B"/>
    <w:rsid w:val="00DF4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7733B"/>
  <w15:docId w15:val="{456E994F-80D3-421D-BF3C-09D1237F2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59" w:lineRule="auto"/>
    </w:pPr>
    <w:rPr>
      <w:rFonts w:ascii="Calibri" w:eastAsia="Calibri" w:hAnsi="Calibri" w:cs="Calibri"/>
      <w:color w:val="0F4761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9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8575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296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8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8640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435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9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610</Characters>
  <Application>Microsoft Office Word</Application>
  <DocSecurity>0</DocSecurity>
  <Lines>22</Lines>
  <Paragraphs>8</Paragraphs>
  <ScaleCrop>false</ScaleCrop>
  <Company>SRSW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Shanley, Celine</dc:creator>
  <cp:keywords/>
  <cp:lastModifiedBy>Walker, Pennie</cp:lastModifiedBy>
  <cp:revision>4</cp:revision>
  <cp:lastPrinted>2025-09-11T09:24:00Z</cp:lastPrinted>
  <dcterms:created xsi:type="dcterms:W3CDTF">2026-06-30T13:09:00Z</dcterms:created>
  <dcterms:modified xsi:type="dcterms:W3CDTF">2026-06-30T13:09:00Z</dcterms:modified>
</cp:coreProperties>
</file>