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0BD18F6C"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8389D">
        <w:rPr>
          <w:rFonts w:ascii="Arial" w:hAnsi="Arial" w:cs="Arial"/>
          <w:bCs/>
        </w:rPr>
        <w:t>Economy and Enterprise</w:t>
      </w:r>
      <w:r w:rsidR="00D8389D">
        <w:rPr>
          <w:rFonts w:ascii="Arial" w:hAnsi="Arial" w:cs="Arial"/>
          <w:bCs/>
        </w:rPr>
        <w:tab/>
      </w:r>
    </w:p>
    <w:p w14:paraId="3C61973F" w14:textId="784D1D08"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8389D">
        <w:rPr>
          <w:rFonts w:ascii="Arial" w:hAnsi="Arial" w:cs="Arial"/>
          <w:bCs/>
        </w:rPr>
        <w:t>Youth Enterprise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142BE0F"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D8389D">
        <w:rPr>
          <w:rFonts w:ascii="Arial" w:hAnsi="Arial" w:cs="Arial"/>
          <w:bCs/>
        </w:rPr>
        <w:t>Work Based Learning (Monmouthshire)</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034E2CBE" w14:textId="77777777" w:rsidR="00DF6A67" w:rsidRPr="00DF6A67" w:rsidRDefault="00DF6A67" w:rsidP="00DF6A67">
            <w:pPr>
              <w:rPr>
                <w:rFonts w:ascii="Arial" w:hAnsi="Arial" w:cs="Arial"/>
                <w:b/>
              </w:rPr>
            </w:pPr>
            <w:r w:rsidRPr="00DF6A67">
              <w:rPr>
                <w:rFonts w:ascii="Arial" w:hAnsi="Arial" w:cs="Arial"/>
                <w:b/>
              </w:rPr>
              <w:t>Personal Data</w:t>
            </w:r>
          </w:p>
          <w:p w14:paraId="69171A7C" w14:textId="77777777" w:rsidR="00DF6A67" w:rsidRPr="00DF6A67" w:rsidRDefault="00DF6A67" w:rsidP="00DF6A67">
            <w:pPr>
              <w:pStyle w:val="ListParagraph"/>
              <w:numPr>
                <w:ilvl w:val="0"/>
                <w:numId w:val="14"/>
              </w:numPr>
              <w:spacing w:after="200"/>
              <w:rPr>
                <w:rFonts w:ascii="Arial" w:hAnsi="Arial" w:cs="Arial"/>
              </w:rPr>
            </w:pPr>
            <w:r w:rsidRPr="00DF6A67">
              <w:rPr>
                <w:rFonts w:ascii="Arial" w:hAnsi="Arial" w:cs="Arial"/>
              </w:rPr>
              <w:t>A unique learner identifier (created by the Welsh Government)</w:t>
            </w:r>
          </w:p>
          <w:p w14:paraId="3660005C" w14:textId="2E8724CD"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A learner Identifier number (created by your</w:t>
            </w:r>
            <w:r>
              <w:rPr>
                <w:rFonts w:ascii="Arial" w:hAnsi="Arial" w:cs="Arial"/>
              </w:rPr>
              <w:t xml:space="preserve"> Youth Enterprise</w:t>
            </w:r>
            <w:r w:rsidRPr="00DF6A67">
              <w:rPr>
                <w:rFonts w:ascii="Arial" w:hAnsi="Arial" w:cs="Arial"/>
              </w:rPr>
              <w:t xml:space="preserve">) </w:t>
            </w:r>
          </w:p>
          <w:p w14:paraId="1BFA96D3"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Surname </w:t>
            </w:r>
          </w:p>
          <w:p w14:paraId="7778E87A"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Forename(s) </w:t>
            </w:r>
          </w:p>
          <w:p w14:paraId="747B89A0"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Address </w:t>
            </w:r>
          </w:p>
          <w:p w14:paraId="425BC253"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Postcode </w:t>
            </w:r>
          </w:p>
          <w:p w14:paraId="553AC617"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Telephone number </w:t>
            </w:r>
          </w:p>
          <w:p w14:paraId="4ACE3553"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National Insurance Number </w:t>
            </w:r>
          </w:p>
          <w:p w14:paraId="63E08A3D"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Gender </w:t>
            </w:r>
          </w:p>
          <w:p w14:paraId="3824453D"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Surname at 16 </w:t>
            </w:r>
          </w:p>
          <w:p w14:paraId="62811165"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Date of birth </w:t>
            </w:r>
          </w:p>
          <w:p w14:paraId="0C854089"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National identity</w:t>
            </w:r>
          </w:p>
          <w:p w14:paraId="6F09905F"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The last school you attended </w:t>
            </w:r>
          </w:p>
          <w:p w14:paraId="5CF48D16"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The year you left school </w:t>
            </w:r>
          </w:p>
          <w:p w14:paraId="2CD57982"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A unique learner number (created by the Learning Records Service)</w:t>
            </w:r>
          </w:p>
          <w:p w14:paraId="14A33504" w14:textId="77777777" w:rsidR="00DF6A67" w:rsidRPr="00DF6A67" w:rsidRDefault="00DF6A67" w:rsidP="00DF6A67">
            <w:pPr>
              <w:rPr>
                <w:rFonts w:ascii="Arial" w:hAnsi="Arial" w:cs="Arial"/>
              </w:rPr>
            </w:pPr>
            <w:r w:rsidRPr="00DF6A67">
              <w:rPr>
                <w:rFonts w:ascii="Arial" w:hAnsi="Arial" w:cs="Arial"/>
              </w:rPr>
              <w:t xml:space="preserve">Additionally there is data about you which is defined as </w:t>
            </w:r>
            <w:r w:rsidRPr="00DF6A67">
              <w:rPr>
                <w:rFonts w:ascii="Arial" w:hAnsi="Arial" w:cs="Arial"/>
                <w:b/>
              </w:rPr>
              <w:t xml:space="preserve">special category data. </w:t>
            </w:r>
            <w:r w:rsidRPr="00DF6A67">
              <w:rPr>
                <w:rFonts w:ascii="Arial" w:hAnsi="Arial" w:cs="Arial"/>
              </w:rPr>
              <w:t>Providing this data is optional and will include;</w:t>
            </w:r>
          </w:p>
          <w:p w14:paraId="54358430"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Ethnicity </w:t>
            </w:r>
          </w:p>
          <w:p w14:paraId="241D05F2"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Disability type </w:t>
            </w:r>
          </w:p>
          <w:p w14:paraId="0879ECF5" w14:textId="77777777" w:rsidR="00DF6A67" w:rsidRPr="00DF6A67" w:rsidRDefault="00DF6A67" w:rsidP="00DF6A67">
            <w:pPr>
              <w:pStyle w:val="ListParagraph"/>
              <w:numPr>
                <w:ilvl w:val="0"/>
                <w:numId w:val="13"/>
              </w:numPr>
              <w:spacing w:after="200"/>
              <w:rPr>
                <w:rFonts w:ascii="Arial" w:hAnsi="Arial" w:cs="Arial"/>
              </w:rPr>
            </w:pPr>
            <w:r w:rsidRPr="00DF6A67">
              <w:rPr>
                <w:rFonts w:ascii="Arial" w:hAnsi="Arial" w:cs="Arial"/>
              </w:rPr>
              <w:t xml:space="preserve">Health condition </w:t>
            </w:r>
          </w:p>
          <w:p w14:paraId="6F77CA9D" w14:textId="77777777" w:rsidR="00E86165" w:rsidRPr="00BB04AA" w:rsidRDefault="00E86165" w:rsidP="00891A57">
            <w:pPr>
              <w:autoSpaceDE w:val="0"/>
              <w:autoSpaceDN w:val="0"/>
              <w:adjustRightInd w:val="0"/>
              <w:rPr>
                <w:rFonts w:ascii="Arial" w:hAnsi="Arial" w:cs="Arial"/>
                <w:bCs/>
              </w:rPr>
            </w:pPr>
          </w:p>
          <w:p w14:paraId="61A4E63D" w14:textId="5E4844E6" w:rsidR="00E86165" w:rsidRPr="00BB04AA" w:rsidRDefault="00391B60" w:rsidP="00E86165">
            <w:pPr>
              <w:autoSpaceDE w:val="0"/>
              <w:autoSpaceDN w:val="0"/>
              <w:adjustRightInd w:val="0"/>
              <w:ind w:left="720" w:hanging="720"/>
              <w:rPr>
                <w:rFonts w:ascii="Arial" w:hAnsi="Arial" w:cs="Arial"/>
                <w:b/>
                <w:bCs/>
              </w:rPr>
            </w:pPr>
            <w:r>
              <w:rPr>
                <w:rFonts w:ascii="Arial" w:hAnsi="Arial" w:cs="Arial"/>
                <w:b/>
                <w:bCs/>
              </w:rPr>
              <w:t>Source of your</w:t>
            </w:r>
            <w:r w:rsidR="00E86165" w:rsidRPr="00BB04AA">
              <w:rPr>
                <w:rFonts w:ascii="Arial" w:hAnsi="Arial" w:cs="Arial"/>
                <w:b/>
                <w:bCs/>
              </w:rPr>
              <w:t xml:space="preserve"> personal data</w:t>
            </w:r>
          </w:p>
          <w:p w14:paraId="2A18EDF1" w14:textId="0A99F35A" w:rsidR="00E86165" w:rsidRPr="00DF6A67" w:rsidRDefault="00E86165" w:rsidP="00DF6A67">
            <w:pPr>
              <w:autoSpaceDE w:val="0"/>
              <w:autoSpaceDN w:val="0"/>
              <w:adjustRightInd w:val="0"/>
              <w:rPr>
                <w:rFonts w:ascii="Arial" w:hAnsi="Arial" w:cs="Arial"/>
                <w:color w:val="00B050"/>
              </w:rPr>
            </w:pPr>
            <w:r w:rsidRPr="00DF6A67">
              <w:rPr>
                <w:rFonts w:ascii="Arial" w:hAnsi="Arial" w:cs="Arial"/>
              </w:rPr>
              <w:t>If you</w:t>
            </w:r>
            <w:r w:rsidR="00DF6A67">
              <w:rPr>
                <w:rFonts w:ascii="Arial" w:hAnsi="Arial" w:cs="Arial"/>
              </w:rPr>
              <w:t xml:space="preserve"> have not provided this data yourself, you may request</w:t>
            </w:r>
            <w:r w:rsidRPr="00DF6A67">
              <w:rPr>
                <w:rFonts w:ascii="Arial" w:hAnsi="Arial" w:cs="Arial"/>
              </w:rPr>
              <w:t xml:space="preserve"> further information on the source of this information </w:t>
            </w:r>
            <w:r w:rsidR="00DF6A67">
              <w:rPr>
                <w:rFonts w:ascii="Arial" w:hAnsi="Arial" w:cs="Arial"/>
              </w:rPr>
              <w:t>by</w:t>
            </w:r>
            <w:r w:rsidRPr="00DF6A67">
              <w:rPr>
                <w:rFonts w:ascii="Arial" w:hAnsi="Arial" w:cs="Arial"/>
              </w:rPr>
              <w:t xml:space="preserve"> contact</w:t>
            </w:r>
            <w:r w:rsidR="00DF6A67">
              <w:rPr>
                <w:rFonts w:ascii="Arial" w:hAnsi="Arial" w:cs="Arial"/>
              </w:rPr>
              <w:t>ing</w:t>
            </w:r>
            <w:r w:rsidRPr="00DF6A67">
              <w:rPr>
                <w:rFonts w:ascii="Arial" w:hAnsi="Arial" w:cs="Arial"/>
              </w:rPr>
              <w:t xml:space="preserve"> Monmouthshire County Council. You may be required to apply for this information as a Subject Access Request.</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6BDA4FD" w:rsidR="00E86165" w:rsidRPr="000474E3" w:rsidRDefault="00E86165" w:rsidP="000474E3">
            <w:pPr>
              <w:autoSpaceDE w:val="0"/>
              <w:autoSpaceDN w:val="0"/>
              <w:adjustRightInd w:val="0"/>
              <w:ind w:left="720" w:hanging="720"/>
              <w:rPr>
                <w:rFonts w:ascii="Arial" w:hAnsi="Arial" w:cs="Arial"/>
                <w:b/>
                <w:bCs/>
              </w:rPr>
            </w:pP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1100A25F" w14:textId="646F6708" w:rsidR="00E86165" w:rsidRPr="00DF6A67" w:rsidRDefault="00E86165" w:rsidP="00DF6A67">
            <w:pPr>
              <w:autoSpaceDE w:val="0"/>
              <w:autoSpaceDN w:val="0"/>
              <w:adjustRightInd w:val="0"/>
              <w:ind w:left="720" w:hanging="720"/>
              <w:rPr>
                <w:rFonts w:ascii="Arial" w:hAnsi="Arial" w:cs="Arial"/>
              </w:rPr>
            </w:pPr>
            <w:r w:rsidRPr="00DF6A67">
              <w:rPr>
                <w:rFonts w:ascii="Arial" w:hAnsi="Arial" w:cs="Arial"/>
              </w:rPr>
              <w:t>Processing is necessary for the performance of a public task</w:t>
            </w:r>
          </w:p>
          <w:p w14:paraId="235AD767" w14:textId="77777777"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p>
          <w:p w14:paraId="5F9513F0" w14:textId="0792973A" w:rsidR="00E86165" w:rsidRPr="00C459A2" w:rsidRDefault="00E86165" w:rsidP="00DF6A67">
            <w:pPr>
              <w:autoSpaceDE w:val="0"/>
              <w:autoSpaceDN w:val="0"/>
              <w:adjustRightInd w:val="0"/>
              <w:ind w:firstLine="18"/>
              <w:rPr>
                <w:rFonts w:ascii="Arial" w:hAnsi="Arial" w:cs="Arial"/>
              </w:rPr>
            </w:pPr>
            <w:r w:rsidRPr="00654A09">
              <w:rPr>
                <w:rFonts w:ascii="Arial" w:hAnsi="Arial" w:cs="Arial"/>
              </w:rPr>
              <w:t>The GDPR provides extra protection for certain classes of information called 'specia</w:t>
            </w:r>
            <w:r w:rsidR="00DF6A67">
              <w:rPr>
                <w:rFonts w:ascii="Arial" w:hAnsi="Arial" w:cs="Arial"/>
              </w:rPr>
              <w:t xml:space="preserve">l categories </w:t>
            </w:r>
            <w:r w:rsidR="007162AA">
              <w:rPr>
                <w:rFonts w:ascii="Arial" w:hAnsi="Arial" w:cs="Arial"/>
              </w:rPr>
              <w:t>of personal data e.g. race, ethnic origin, health or sexual orientation</w:t>
            </w:r>
            <w:r w:rsidR="007162AA" w:rsidRPr="00654A09">
              <w:rPr>
                <w:rFonts w:ascii="Arial" w:hAnsi="Arial" w:cs="Arial"/>
              </w:rPr>
              <w:t xml:space="preserve"> </w:t>
            </w:r>
            <w:r w:rsidRPr="00654A09">
              <w:rPr>
                <w:rFonts w:ascii="Arial" w:hAnsi="Arial" w:cs="Arial"/>
              </w:rPr>
              <w:t>If any of the informati</w:t>
            </w:r>
            <w:r w:rsidR="00654A09">
              <w:rPr>
                <w:rFonts w:ascii="Arial" w:hAnsi="Arial" w:cs="Arial"/>
              </w:rPr>
              <w:t xml:space="preserve">on you provide falls within this category, </w:t>
            </w:r>
            <w:r w:rsidR="00654A09" w:rsidRPr="00654A09">
              <w:rPr>
                <w:rFonts w:ascii="Arial" w:hAnsi="Arial" w:cs="Arial"/>
              </w:rPr>
              <w:t xml:space="preserve">then more than one condition will </w:t>
            </w:r>
            <w:r w:rsidR="00654A09">
              <w:rPr>
                <w:rFonts w:ascii="Arial" w:hAnsi="Arial" w:cs="Arial"/>
              </w:rPr>
              <w:t>be identified above.</w:t>
            </w:r>
            <w:r w:rsidRPr="00654A09">
              <w:rPr>
                <w:rFonts w:ascii="Arial" w:hAnsi="Arial" w:cs="Arial"/>
              </w:rPr>
              <w:t xml:space="preserve"> </w:t>
            </w:r>
          </w:p>
          <w:p w14:paraId="752ABC85" w14:textId="4345800D" w:rsidR="00E86165" w:rsidRPr="00891A57" w:rsidRDefault="00E86165" w:rsidP="00891A57">
            <w:pPr>
              <w:autoSpaceDE w:val="0"/>
              <w:autoSpaceDN w:val="0"/>
              <w:adjustRightInd w:val="0"/>
              <w:ind w:left="720" w:hanging="720"/>
              <w:rPr>
                <w:rFonts w:ascii="Arial" w:hAnsi="Arial" w:cs="Arial"/>
              </w:rPr>
            </w:pPr>
            <w:r>
              <w:rPr>
                <w:rFonts w:ascii="Arial" w:hAnsi="Arial" w:cs="Arial"/>
              </w:rPr>
              <w:t xml:space="preserve">For further information on legal basis please visit </w:t>
            </w:r>
            <w:hyperlink r:id="rId15" w:history="1">
              <w:r w:rsidR="00891A57" w:rsidRPr="00E22170">
                <w:rPr>
                  <w:rStyle w:val="Hyperlink"/>
                  <w:rFonts w:ascii="Arial" w:hAnsi="Arial" w:cs="Arial"/>
                </w:rPr>
                <w:t>www.ico.org.uk</w:t>
              </w:r>
            </w:hyperlink>
          </w:p>
        </w:tc>
      </w:tr>
      <w:tr w:rsidR="00E86165" w14:paraId="4B8B1594" w14:textId="77777777" w:rsidTr="00E86165">
        <w:tc>
          <w:tcPr>
            <w:tcW w:w="9628" w:type="dxa"/>
          </w:tcPr>
          <w:p w14:paraId="684668EF" w14:textId="3EBB3C71"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53B3B403" w:rsidR="00E86165" w:rsidRDefault="00E86165" w:rsidP="00891A57">
            <w:pPr>
              <w:autoSpaceDE w:val="0"/>
              <w:autoSpaceDN w:val="0"/>
              <w:adjustRightInd w:val="0"/>
              <w:ind w:left="720" w:hanging="720"/>
              <w:rPr>
                <w:rFonts w:ascii="Arial" w:hAnsi="Arial" w:cs="Arial"/>
              </w:rPr>
            </w:pPr>
            <w:r w:rsidRPr="00C459A2">
              <w:rPr>
                <w:rFonts w:ascii="Arial" w:hAnsi="Arial" w:cs="Arial"/>
              </w:rPr>
              <w:t xml:space="preserve">The Data Controller for your information is </w:t>
            </w:r>
            <w:r w:rsidR="00DF6A67">
              <w:rPr>
                <w:rFonts w:ascii="Arial" w:hAnsi="Arial" w:cs="Arial"/>
              </w:rPr>
              <w:t>Welsh Government</w:t>
            </w:r>
            <w:r w:rsidRPr="00C459A2">
              <w:rPr>
                <w:rFonts w:ascii="Arial" w:hAnsi="Arial" w:cs="Arial"/>
              </w:rPr>
              <w:t>.</w:t>
            </w:r>
          </w:p>
          <w:p w14:paraId="15A6B892" w14:textId="656E4E03" w:rsidR="00DF6A67" w:rsidRPr="00891A57" w:rsidRDefault="00DF6A67" w:rsidP="00891A57">
            <w:pPr>
              <w:autoSpaceDE w:val="0"/>
              <w:autoSpaceDN w:val="0"/>
              <w:adjustRightInd w:val="0"/>
              <w:ind w:left="720" w:hanging="720"/>
              <w:rPr>
                <w:rFonts w:ascii="Arial" w:hAnsi="Arial" w:cs="Arial"/>
                <w:b/>
                <w:bCs/>
              </w:rPr>
            </w:pPr>
            <w:r w:rsidRPr="00DF6A67">
              <w:rPr>
                <w:rFonts w:ascii="Arial" w:hAnsi="Arial" w:cs="Arial"/>
                <w:bCs/>
              </w:rPr>
              <w:t>Email:</w:t>
            </w:r>
            <w:r>
              <w:rPr>
                <w:rFonts w:ascii="Arial" w:hAnsi="Arial" w:cs="Arial"/>
                <w:b/>
                <w:bCs/>
              </w:rPr>
              <w:t xml:space="preserve"> </w:t>
            </w:r>
            <w:hyperlink r:id="rId16" w:history="1">
              <w:r w:rsidRPr="00B95070">
                <w:rPr>
                  <w:rStyle w:val="Hyperlink"/>
                  <w:rFonts w:ascii="Arial" w:hAnsi="Arial" w:cs="Arial"/>
                  <w:b/>
                  <w:bCs/>
                </w:rPr>
                <w:t>dataprotectionofficer@gov.wales</w:t>
              </w:r>
            </w:hyperlink>
            <w:r>
              <w:rPr>
                <w:rFonts w:ascii="Arial" w:hAnsi="Arial" w:cs="Arial"/>
                <w:b/>
                <w:bCs/>
              </w:rPr>
              <w:t xml:space="preserve"> </w:t>
            </w:r>
          </w:p>
          <w:p w14:paraId="300DB8A6" w14:textId="77777777" w:rsidR="00DF6A67" w:rsidRDefault="00E86165" w:rsidP="00C16136">
            <w:pPr>
              <w:autoSpaceDE w:val="0"/>
              <w:autoSpaceDN w:val="0"/>
              <w:adjustRightInd w:val="0"/>
              <w:ind w:left="720" w:hanging="720"/>
              <w:rPr>
                <w:rFonts w:ascii="Arial" w:hAnsi="Arial" w:cs="Arial"/>
              </w:rPr>
            </w:pPr>
            <w:r w:rsidRPr="00C459A2">
              <w:rPr>
                <w:rFonts w:ascii="Arial" w:hAnsi="Arial" w:cs="Arial"/>
              </w:rPr>
              <w:tab/>
            </w:r>
          </w:p>
          <w:p w14:paraId="321AC87B" w14:textId="38E074B4" w:rsidR="00DF6A67" w:rsidRDefault="00DF6A67" w:rsidP="00DF6A67">
            <w:pPr>
              <w:autoSpaceDE w:val="0"/>
              <w:autoSpaceDN w:val="0"/>
              <w:adjustRightInd w:val="0"/>
              <w:ind w:firstLine="18"/>
              <w:rPr>
                <w:rFonts w:ascii="Arial" w:hAnsi="Arial" w:cs="Arial"/>
              </w:rPr>
            </w:pPr>
            <w:r>
              <w:rPr>
                <w:rFonts w:ascii="Arial" w:hAnsi="Arial" w:cs="Arial"/>
              </w:rPr>
              <w:lastRenderedPageBreak/>
              <w:t xml:space="preserve">Monmouthshire County Council collects and processes your information on behalf of the data controller. </w:t>
            </w:r>
          </w:p>
          <w:p w14:paraId="288CC502" w14:textId="19717ED1" w:rsidR="00E86165" w:rsidRPr="00C459A2" w:rsidRDefault="00E86165" w:rsidP="00C16136">
            <w:pPr>
              <w:autoSpaceDE w:val="0"/>
              <w:autoSpaceDN w:val="0"/>
              <w:adjustRightInd w:val="0"/>
              <w:ind w:left="720" w:hanging="720"/>
              <w:rPr>
                <w:rFonts w:ascii="Arial" w:hAnsi="Arial" w:cs="Arial"/>
              </w:rPr>
            </w:pP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006247C5" w14:textId="00C7945B" w:rsidR="00E86165" w:rsidRDefault="00DF6A67" w:rsidP="00E86165">
            <w:pPr>
              <w:autoSpaceDE w:val="0"/>
              <w:autoSpaceDN w:val="0"/>
              <w:adjustRightInd w:val="0"/>
              <w:ind w:left="720" w:hanging="720"/>
              <w:rPr>
                <w:rFonts w:ascii="Arial" w:hAnsi="Arial" w:cs="Arial"/>
              </w:rPr>
            </w:pPr>
            <w:r>
              <w:rPr>
                <w:rFonts w:ascii="Arial" w:hAnsi="Arial" w:cs="Arial"/>
              </w:rPr>
              <w:t>Torfaen Training</w:t>
            </w:r>
          </w:p>
          <w:p w14:paraId="0393233B" w14:textId="300A8E41" w:rsidR="00DF6A67" w:rsidRDefault="00DF6A67" w:rsidP="00E86165">
            <w:pPr>
              <w:autoSpaceDE w:val="0"/>
              <w:autoSpaceDN w:val="0"/>
              <w:adjustRightInd w:val="0"/>
              <w:ind w:left="720" w:hanging="720"/>
              <w:rPr>
                <w:rFonts w:ascii="Arial" w:hAnsi="Arial" w:cs="Arial"/>
              </w:rPr>
            </w:pPr>
            <w:r>
              <w:rPr>
                <w:rFonts w:ascii="Arial" w:hAnsi="Arial" w:cs="Arial"/>
              </w:rPr>
              <w:t>Welsh Government</w:t>
            </w:r>
          </w:p>
          <w:p w14:paraId="5567F821" w14:textId="77777777" w:rsidR="00E86165" w:rsidRPr="00C459A2" w:rsidRDefault="00E86165" w:rsidP="00E86165">
            <w:pPr>
              <w:autoSpaceDE w:val="0"/>
              <w:autoSpaceDN w:val="0"/>
              <w:adjustRightInd w:val="0"/>
              <w:ind w:left="720" w:hanging="720"/>
              <w:rPr>
                <w:rFonts w:ascii="Arial" w:hAnsi="Arial" w:cs="Arial"/>
              </w:rPr>
            </w:pPr>
          </w:p>
          <w:p w14:paraId="48FFC630" w14:textId="77777777" w:rsidR="00DF6A67" w:rsidRPr="00012298" w:rsidRDefault="00DF6A67" w:rsidP="00DF6A67">
            <w:pPr>
              <w:autoSpaceDE w:val="0"/>
              <w:autoSpaceDN w:val="0"/>
              <w:adjustRightInd w:val="0"/>
              <w:ind w:firstLine="18"/>
              <w:rPr>
                <w:rFonts w:ascii="Arial" w:hAnsi="Arial" w:cs="Arial"/>
                <w:bCs/>
              </w:rPr>
            </w:pPr>
            <w:r>
              <w:rPr>
                <w:rFonts w:ascii="Arial" w:hAnsi="Arial" w:cs="Arial"/>
                <w:bCs/>
              </w:rPr>
              <w:t xml:space="preserve">Appropriate data sharing arrangements are in place with partners through Information Sharing Protocols, Service Level Agreements or Relationship Agreements. </w:t>
            </w:r>
          </w:p>
          <w:p w14:paraId="6CF52247" w14:textId="77777777" w:rsidR="00E86165" w:rsidRPr="00C459A2" w:rsidRDefault="00E86165" w:rsidP="00E86165">
            <w:pPr>
              <w:autoSpaceDE w:val="0"/>
              <w:autoSpaceDN w:val="0"/>
              <w:adjustRightInd w:val="0"/>
              <w:ind w:left="720" w:hanging="720"/>
              <w:rPr>
                <w:rFonts w:ascii="Arial" w:hAnsi="Arial" w:cs="Arial"/>
                <w:b/>
                <w:bCs/>
              </w:rPr>
            </w:pP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31E2B173"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49A8F9FC" w14:textId="77777777" w:rsidR="00DF6A67" w:rsidRDefault="00E86165" w:rsidP="00DF6A67">
            <w:pPr>
              <w:autoSpaceDE w:val="0"/>
              <w:autoSpaceDN w:val="0"/>
              <w:adjustRightInd w:val="0"/>
              <w:rPr>
                <w:rFonts w:ascii="Arial" w:hAnsi="Arial" w:cs="Arial"/>
                <w:bCs/>
                <w:shd w:val="clear" w:color="auto" w:fill="FFFF00"/>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728B0DBD" w:rsidR="00E86165" w:rsidRPr="00DF6A67" w:rsidRDefault="00E86165" w:rsidP="00DF6A67">
            <w:pPr>
              <w:pStyle w:val="ListParagraph"/>
              <w:numPr>
                <w:ilvl w:val="0"/>
                <w:numId w:val="15"/>
              </w:numPr>
              <w:autoSpaceDE w:val="0"/>
              <w:autoSpaceDN w:val="0"/>
              <w:adjustRightInd w:val="0"/>
              <w:ind w:left="1021" w:hanging="283"/>
              <w:rPr>
                <w:rFonts w:ascii="Arial" w:hAnsi="Arial" w:cs="Arial"/>
              </w:rPr>
            </w:pPr>
            <w:r w:rsidRPr="00DF6A67">
              <w:rPr>
                <w:rFonts w:ascii="Arial" w:hAnsi="Arial" w:cs="Arial"/>
              </w:rPr>
              <w:t>The right to be informed</w:t>
            </w:r>
          </w:p>
          <w:p w14:paraId="144E2F88" w14:textId="77777777" w:rsidR="00E86165" w:rsidRPr="00DF6A67" w:rsidRDefault="00E86165" w:rsidP="00DF6A67">
            <w:pPr>
              <w:pStyle w:val="ListParagraph"/>
              <w:numPr>
                <w:ilvl w:val="0"/>
                <w:numId w:val="9"/>
              </w:numPr>
              <w:autoSpaceDE w:val="0"/>
              <w:autoSpaceDN w:val="0"/>
              <w:adjustRightInd w:val="0"/>
              <w:ind w:left="1021" w:hanging="283"/>
              <w:rPr>
                <w:rFonts w:ascii="Arial" w:hAnsi="Arial" w:cs="Arial"/>
              </w:rPr>
            </w:pPr>
            <w:r w:rsidRPr="00DF6A67">
              <w:rPr>
                <w:rFonts w:ascii="Arial" w:hAnsi="Arial" w:cs="Arial"/>
              </w:rPr>
              <w:t>The right of access</w:t>
            </w:r>
          </w:p>
          <w:p w14:paraId="168229A5" w14:textId="77777777" w:rsidR="00E86165" w:rsidRPr="00DF6A67" w:rsidRDefault="00E86165" w:rsidP="00DF6A67">
            <w:pPr>
              <w:pStyle w:val="ListParagraph"/>
              <w:numPr>
                <w:ilvl w:val="0"/>
                <w:numId w:val="9"/>
              </w:numPr>
              <w:autoSpaceDE w:val="0"/>
              <w:autoSpaceDN w:val="0"/>
              <w:adjustRightInd w:val="0"/>
              <w:ind w:left="1021" w:hanging="283"/>
              <w:rPr>
                <w:rFonts w:ascii="Arial" w:hAnsi="Arial" w:cs="Arial"/>
              </w:rPr>
            </w:pPr>
            <w:r w:rsidRPr="00DF6A67">
              <w:rPr>
                <w:rFonts w:ascii="Arial" w:hAnsi="Arial" w:cs="Arial"/>
              </w:rPr>
              <w:t>The right to rectification</w:t>
            </w:r>
          </w:p>
          <w:p w14:paraId="1A8467BD" w14:textId="77777777" w:rsidR="00E86165" w:rsidRPr="00DF6A67" w:rsidRDefault="00E86165" w:rsidP="00DF6A67">
            <w:pPr>
              <w:pStyle w:val="ListParagraph"/>
              <w:numPr>
                <w:ilvl w:val="0"/>
                <w:numId w:val="9"/>
              </w:numPr>
              <w:autoSpaceDE w:val="0"/>
              <w:autoSpaceDN w:val="0"/>
              <w:adjustRightInd w:val="0"/>
              <w:ind w:left="1021" w:hanging="283"/>
              <w:rPr>
                <w:rFonts w:ascii="Arial" w:hAnsi="Arial" w:cs="Arial"/>
              </w:rPr>
            </w:pPr>
            <w:r w:rsidRPr="00DF6A67">
              <w:rPr>
                <w:rFonts w:ascii="Arial" w:hAnsi="Arial" w:cs="Arial"/>
              </w:rPr>
              <w:t>The right to the rectification, blocking, erasure or destruction of your information in certain circumstances.</w:t>
            </w:r>
          </w:p>
          <w:p w14:paraId="648C6FBF" w14:textId="77777777" w:rsidR="00E86165" w:rsidRPr="00DF6A67" w:rsidRDefault="00E86165" w:rsidP="00DF6A67">
            <w:pPr>
              <w:pStyle w:val="ListParagraph"/>
              <w:numPr>
                <w:ilvl w:val="0"/>
                <w:numId w:val="9"/>
              </w:numPr>
              <w:autoSpaceDE w:val="0"/>
              <w:autoSpaceDN w:val="0"/>
              <w:adjustRightInd w:val="0"/>
              <w:ind w:left="1021" w:hanging="283"/>
              <w:rPr>
                <w:rFonts w:ascii="Arial" w:hAnsi="Arial" w:cs="Arial"/>
              </w:rPr>
            </w:pPr>
            <w:r w:rsidRPr="00DF6A67">
              <w:rPr>
                <w:rFonts w:ascii="Arial" w:hAnsi="Arial" w:cs="Arial"/>
              </w:rPr>
              <w:t>The right to restrict processing</w:t>
            </w:r>
          </w:p>
          <w:p w14:paraId="17A69158" w14:textId="77777777" w:rsidR="00E86165" w:rsidRPr="00DF6A67" w:rsidRDefault="00E86165" w:rsidP="00DF6A67">
            <w:pPr>
              <w:pStyle w:val="ListParagraph"/>
              <w:numPr>
                <w:ilvl w:val="0"/>
                <w:numId w:val="9"/>
              </w:numPr>
              <w:autoSpaceDE w:val="0"/>
              <w:autoSpaceDN w:val="0"/>
              <w:adjustRightInd w:val="0"/>
              <w:ind w:left="1021" w:hanging="283"/>
              <w:rPr>
                <w:rFonts w:ascii="Arial" w:hAnsi="Arial" w:cs="Arial"/>
              </w:rPr>
            </w:pPr>
            <w:r w:rsidRPr="00DF6A67">
              <w:rPr>
                <w:rFonts w:ascii="Arial" w:hAnsi="Arial" w:cs="Arial"/>
              </w:rPr>
              <w:t>The right to object</w:t>
            </w:r>
          </w:p>
          <w:p w14:paraId="04A4BBBF" w14:textId="77777777" w:rsidR="00E86165" w:rsidRPr="00DF6A67" w:rsidRDefault="00E86165" w:rsidP="00DF6A67">
            <w:pPr>
              <w:pStyle w:val="ListParagraph"/>
              <w:numPr>
                <w:ilvl w:val="0"/>
                <w:numId w:val="9"/>
              </w:numPr>
              <w:autoSpaceDE w:val="0"/>
              <w:autoSpaceDN w:val="0"/>
              <w:adjustRightInd w:val="0"/>
              <w:ind w:left="1021" w:hanging="283"/>
              <w:rPr>
                <w:rFonts w:ascii="Arial" w:hAnsi="Arial" w:cs="Arial"/>
              </w:rPr>
            </w:pPr>
            <w:r w:rsidRPr="00DF6A67">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sidRPr="00DF6A67">
              <w:rPr>
                <w:rFonts w:ascii="Arial" w:hAnsi="Arial" w:cs="Arial"/>
              </w:rPr>
              <w:t xml:space="preserve">For further information please refer to </w:t>
            </w:r>
            <w:hyperlink r:id="rId17" w:history="1">
              <w:r w:rsidR="00F53042" w:rsidRPr="00DF6A67">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24A0BE37"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054A05">
              <w:rPr>
                <w:rFonts w:ascii="Arial" w:hAnsi="Arial" w:cs="Arial"/>
              </w:rPr>
              <w:t xml:space="preserve"> </w:t>
            </w:r>
            <w:hyperlink r:id="rId18" w:history="1">
              <w:r w:rsidR="00054A05" w:rsidRPr="00054A05">
                <w:rPr>
                  <w:rStyle w:val="Hyperlink"/>
                  <w:rFonts w:ascii="Arial" w:hAnsi="Arial" w:cs="Arial"/>
                </w:rPr>
                <w:t>complaints process.</w:t>
              </w:r>
            </w:hyperlink>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9"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2374"/>
        <w:gridCol w:w="234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19E92098" w14:textId="77777777" w:rsidR="00054A05" w:rsidRDefault="00054A0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ENTYE004</w:t>
            </w:r>
          </w:p>
          <w:p w14:paraId="7902690B" w14:textId="5405D7A6" w:rsidR="00654A09" w:rsidRPr="001915CA" w:rsidRDefault="00054A0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10.05.</w:t>
            </w:r>
            <w:r w:rsidR="00DF6A67">
              <w:rPr>
                <w:rFonts w:ascii="Arial" w:hAnsi="Arial" w:cs="Arial"/>
                <w:bCs/>
                <w:sz w:val="20"/>
                <w:szCs w:val="20"/>
              </w:rPr>
              <w:t>2018</w:t>
            </w:r>
          </w:p>
          <w:p w14:paraId="6C84B8FD" w14:textId="4510E217" w:rsidR="00654A09" w:rsidRPr="001915CA" w:rsidRDefault="00054A0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6C4B1509" w:rsidR="00654A09" w:rsidRPr="005952C4" w:rsidRDefault="00054A05" w:rsidP="00054A05">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13E13DF" w:rsidR="008D5D19" w:rsidRPr="00D8389D" w:rsidRDefault="008D5D19" w:rsidP="008D5D19">
      <w:r w:rsidRPr="00D8389D">
        <w:t xml:space="preserve">Processing of your personal data by Monmouthshire County Council (MCC) is necessary to </w:t>
      </w:r>
      <w:r w:rsidR="00DF6A67" w:rsidRPr="00D8389D">
        <w:t>report on your participation on the Work Based Learning programme</w:t>
      </w:r>
      <w:r w:rsidR="00E86165" w:rsidRPr="00D8389D">
        <w:t>.</w:t>
      </w:r>
      <w:r w:rsidR="00E02047" w:rsidRPr="00D8389D">
        <w:t xml:space="preserve"> </w:t>
      </w:r>
      <w:r w:rsidRPr="00D8389D">
        <w:t xml:space="preserve">Without this information, </w:t>
      </w:r>
      <w:r w:rsidR="00DF6A67" w:rsidRPr="00D8389D">
        <w:t xml:space="preserve">Youth Enterprise </w:t>
      </w:r>
      <w:r w:rsidR="00891A57" w:rsidRPr="00D8389D">
        <w:t>within</w:t>
      </w:r>
      <w:r w:rsidRPr="00D8389D">
        <w:t xml:space="preserve"> MCC may not be able to </w:t>
      </w:r>
      <w:r w:rsidR="00E02047" w:rsidRPr="00D8389D">
        <w:t xml:space="preserve">report on your participation to </w:t>
      </w:r>
      <w:r w:rsidR="00D8389D">
        <w:t xml:space="preserve">Torfaen Training, who manage this programme, and </w:t>
      </w:r>
      <w:r w:rsidR="00E02047" w:rsidRPr="00D8389D">
        <w:t xml:space="preserve">Welsh Government, who fund this programme. </w:t>
      </w:r>
    </w:p>
    <w:p w14:paraId="28DE9E86" w14:textId="32E06001" w:rsidR="008D5D19" w:rsidRDefault="008D5D19" w:rsidP="008D5D19">
      <w:r w:rsidRPr="00D8389D">
        <w:t>Your details will be legitimately shared with</w:t>
      </w:r>
      <w:r w:rsidR="00D8389D" w:rsidRPr="00D8389D">
        <w:t xml:space="preserve"> Torfaen Training and Welsh Government</w:t>
      </w:r>
      <w:r w:rsidRPr="00D8389D">
        <w:t xml:space="preserve"> in a safe and secure manner. From time to time it may also be necessary that we share your personal details with</w:t>
      </w:r>
      <w:r w:rsidR="00D8389D" w:rsidRPr="00D8389D">
        <w:t xml:space="preserve"> local employers when searching for work placements</w:t>
      </w:r>
      <w:r w:rsidRPr="00D8389D">
        <w:t>. Your personal details will not be shared further, unless in relation to safeguarding or other legal obligations.</w:t>
      </w:r>
      <w:r>
        <w:t xml:space="preserve">  </w:t>
      </w:r>
    </w:p>
    <w:p w14:paraId="7F744B86" w14:textId="77777777" w:rsidR="008D5D19" w:rsidRDefault="008D5D19" w:rsidP="008D5D19">
      <w:r>
        <w:t>Your records will be safely stored and retained in line with our retention policy, unless we need to retain under another lawful basis.</w:t>
      </w:r>
    </w:p>
    <w:p w14:paraId="2B825382" w14:textId="1772FCF3"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6613146" w:rsidR="008125D0" w:rsidRPr="00E86165" w:rsidRDefault="008D5D19" w:rsidP="00E86165">
      <w:r>
        <w:t xml:space="preserve">Should you need to make a complaint about the way your data has been processed, please contact </w:t>
      </w:r>
      <w:hyperlink r:id="rId20" w:history="1">
        <w:r w:rsidR="00E76738" w:rsidRPr="00E22170">
          <w:rPr>
            <w:rStyle w:val="Hyperlink"/>
          </w:rPr>
          <w:t>dataprotection@monmouths</w:t>
        </w:r>
        <w:r w:rsidR="00054A05">
          <w:rPr>
            <w:rStyle w:val="Hyperlink"/>
          </w:rPr>
          <w:t>h</w:t>
        </w:r>
        <w:bookmarkStart w:id="0" w:name="_GoBack"/>
        <w:bookmarkEnd w:id="0"/>
        <w:r w:rsidR="00E76738" w:rsidRPr="00E22170">
          <w:rPr>
            <w:rStyle w:val="Hyperlink"/>
          </w:rPr>
          <w:t>ire.go</w:t>
        </w:r>
        <w:r w:rsidR="00054A05">
          <w:rPr>
            <w:rStyle w:val="Hyperlink"/>
          </w:rPr>
          <w:t>v</w:t>
        </w:r>
        <w:r w:rsidR="00E76738" w:rsidRPr="00E22170">
          <w:rPr>
            <w:rStyle w:val="Hyperlink"/>
          </w:rPr>
          <w:t>.uk</w:t>
        </w:r>
      </w:hyperlink>
      <w:r w:rsidR="00E76738">
        <w:t xml:space="preserve"> </w:t>
      </w:r>
      <w:r>
        <w:t xml:space="preserve">or if you are not fully satisfied you may contact the Information Commissioner’s Office online at </w:t>
      </w:r>
      <w:hyperlink r:id="rId21"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9A6367"/>
    <w:multiLevelType w:val="hybridMultilevel"/>
    <w:tmpl w:val="70B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D51207"/>
    <w:multiLevelType w:val="hybridMultilevel"/>
    <w:tmpl w:val="81C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26AFD"/>
    <w:multiLevelType w:val="hybridMultilevel"/>
    <w:tmpl w:val="75BA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2"/>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3"/>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54A05"/>
    <w:rsid w:val="00064DD7"/>
    <w:rsid w:val="000840B4"/>
    <w:rsid w:val="000D1D15"/>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828BA"/>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3394B"/>
    <w:rsid w:val="00B81AC7"/>
    <w:rsid w:val="00B85267"/>
    <w:rsid w:val="00BA6BFF"/>
    <w:rsid w:val="00BB04AA"/>
    <w:rsid w:val="00BC5844"/>
    <w:rsid w:val="00BE23FD"/>
    <w:rsid w:val="00BF0C14"/>
    <w:rsid w:val="00C117C0"/>
    <w:rsid w:val="00C16136"/>
    <w:rsid w:val="00C459A2"/>
    <w:rsid w:val="00C61DC6"/>
    <w:rsid w:val="00C94C31"/>
    <w:rsid w:val="00CC33A8"/>
    <w:rsid w:val="00CC5579"/>
    <w:rsid w:val="00CD03C1"/>
    <w:rsid w:val="00CF1C89"/>
    <w:rsid w:val="00D142AC"/>
    <w:rsid w:val="00D65FF6"/>
    <w:rsid w:val="00D8389D"/>
    <w:rsid w:val="00D951E6"/>
    <w:rsid w:val="00DA1666"/>
    <w:rsid w:val="00DB0928"/>
    <w:rsid w:val="00DB748C"/>
    <w:rsid w:val="00DD020D"/>
    <w:rsid w:val="00DE6F84"/>
    <w:rsid w:val="00DF0CDA"/>
    <w:rsid w:val="00DF6A67"/>
    <w:rsid w:val="00E02047"/>
    <w:rsid w:val="00E1079E"/>
    <w:rsid w:val="00E44E28"/>
    <w:rsid w:val="00E6340E"/>
    <w:rsid w:val="00E76738"/>
    <w:rsid w:val="00E816C7"/>
    <w:rsid w:val="00E8292C"/>
    <w:rsid w:val="00E86165"/>
    <w:rsid w:val="00E8694C"/>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onmouthshire.gov.uk/feedback" TargetMode="External"/><Relationship Id="rId3" Type="http://schemas.openxmlformats.org/officeDocument/2006/relationships/customXml" Target="../customXml/item3.xml"/><Relationship Id="rId21" Type="http://schemas.openxmlformats.org/officeDocument/2006/relationships/hyperlink" Target="http://www.ico.org.uk/concer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co.org.uk/for-organisations/guide-to-the-general-data-protection-regulation-gdpr/individual-rights/" TargetMode="External"/><Relationship Id="rId2" Type="http://schemas.openxmlformats.org/officeDocument/2006/relationships/customXml" Target="../customXml/item2.xml"/><Relationship Id="rId16" Type="http://schemas.openxmlformats.org/officeDocument/2006/relationships/hyperlink" Target="mailto:dataprotectionofficer@gov.wales" TargetMode="External"/><Relationship Id="rId20" Type="http://schemas.openxmlformats.org/officeDocument/2006/relationships/hyperlink" Target="mailto:dataprotection@monmouthsire.g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4dc7a6f3-b799-410b-b9de-4b18cbfa0487" ContentTypeId="0x0101001E25AA713E15D44EA80A8ED1D22DEBB50101" PreviousValue="false"/>
</file>

<file path=customXml/item6.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2.xml><?xml version="1.0" encoding="utf-8"?>
<ds:datastoreItem xmlns:ds="http://schemas.openxmlformats.org/officeDocument/2006/customXml" ds:itemID="{6046929E-2F7E-4C8F-B4C1-D99D41D7242E}">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0baf96ab-1dfd-4269-9c3b-ecf8c5ba29f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4.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5.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6.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F0E91D-18A6-4471-A593-81B318C4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2018-03-15T14:21:00Z</cp:lastPrinted>
  <dcterms:created xsi:type="dcterms:W3CDTF">2018-05-23T15:50:00Z</dcterms:created>
  <dcterms:modified xsi:type="dcterms:W3CDTF">2018-05-23T15:50:00Z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