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4F6" w:rsidRDefault="002514F6" w:rsidP="002514F6">
      <w:pPr>
        <w:autoSpaceDE w:val="0"/>
        <w:autoSpaceDN w:val="0"/>
        <w:adjustRightInd w:val="0"/>
        <w:spacing w:before="120" w:after="0"/>
        <w:ind w:left="3686" w:hanging="3686"/>
        <w:rPr>
          <w:rFonts w:ascii="Arial" w:hAnsi="Arial" w:cs="Arial"/>
          <w:bCs/>
        </w:rPr>
      </w:pPr>
      <w:r>
        <w:rPr>
          <w:rFonts w:ascii="Arial" w:hAnsi="Arial" w:cs="Arial"/>
          <w:b/>
          <w:bCs/>
        </w:rPr>
        <w:t>Directorate</w:t>
      </w:r>
      <w:r w:rsidRPr="00BE23FD">
        <w:rPr>
          <w:rFonts w:ascii="Arial" w:hAnsi="Arial" w:cs="Arial"/>
          <w:b/>
          <w:bCs/>
        </w:rPr>
        <w:t>:</w:t>
      </w:r>
      <w:r w:rsidRPr="00BE23FD">
        <w:rPr>
          <w:rFonts w:ascii="Arial" w:hAnsi="Arial" w:cs="Arial"/>
          <w:b/>
          <w:bCs/>
        </w:rPr>
        <w:tab/>
      </w:r>
      <w:r>
        <w:rPr>
          <w:rFonts w:ascii="Arial" w:hAnsi="Arial" w:cs="Arial"/>
          <w:bCs/>
        </w:rPr>
        <w:t>Children and Young People</w:t>
      </w:r>
    </w:p>
    <w:p w:rsidR="002514F6" w:rsidRDefault="002514F6" w:rsidP="002514F6">
      <w:pPr>
        <w:autoSpaceDE w:val="0"/>
        <w:autoSpaceDN w:val="0"/>
        <w:adjustRightInd w:val="0"/>
        <w:spacing w:before="120" w:after="0"/>
        <w:ind w:left="3686" w:hanging="3686"/>
        <w:rPr>
          <w:rFonts w:ascii="Arial" w:hAnsi="Arial" w:cs="Arial"/>
          <w:bCs/>
        </w:rPr>
      </w:pPr>
      <w:r>
        <w:rPr>
          <w:rFonts w:ascii="Arial" w:hAnsi="Arial" w:cs="Arial"/>
          <w:b/>
          <w:bCs/>
        </w:rPr>
        <w:t>Service Area</w:t>
      </w:r>
      <w:r w:rsidRPr="00687516">
        <w:rPr>
          <w:rFonts w:ascii="Arial" w:hAnsi="Arial" w:cs="Arial"/>
          <w:b/>
          <w:bCs/>
        </w:rPr>
        <w:t>:</w:t>
      </w:r>
      <w:r>
        <w:rPr>
          <w:rFonts w:ascii="Arial" w:hAnsi="Arial" w:cs="Arial"/>
          <w:b/>
          <w:bCs/>
        </w:rPr>
        <w:tab/>
      </w:r>
      <w:r>
        <w:rPr>
          <w:rFonts w:ascii="Arial" w:hAnsi="Arial" w:cs="Arial"/>
          <w:bCs/>
        </w:rPr>
        <w:t xml:space="preserve">Education Welfare Service </w:t>
      </w:r>
    </w:p>
    <w:p w:rsidR="002514F6" w:rsidRDefault="002514F6" w:rsidP="002514F6">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5" w:history="1">
        <w:r w:rsidRPr="00E22170">
          <w:rPr>
            <w:rStyle w:val="Hyperlink"/>
            <w:rFonts w:ascii="Arial" w:hAnsi="Arial" w:cs="Arial"/>
            <w:b/>
            <w:bCs/>
          </w:rPr>
          <w:t>dataprotection@monmouthshire.gov.uk</w:t>
        </w:r>
      </w:hyperlink>
      <w:r>
        <w:rPr>
          <w:rFonts w:ascii="Arial" w:hAnsi="Arial" w:cs="Arial"/>
          <w:bCs/>
          <w:highlight w:val="red"/>
        </w:rPr>
        <w:t xml:space="preserve"> </w:t>
      </w:r>
    </w:p>
    <w:p w:rsidR="002514F6" w:rsidRDefault="002514F6" w:rsidP="002514F6">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r>
        <w:rPr>
          <w:rFonts w:ascii="Arial" w:hAnsi="Arial" w:cs="Arial"/>
          <w:bCs/>
        </w:rPr>
        <w:t>Education Welfare Service</w:t>
      </w:r>
    </w:p>
    <w:p w:rsidR="002514F6" w:rsidRPr="00BE23FD" w:rsidRDefault="002514F6" w:rsidP="002514F6">
      <w:pPr>
        <w:autoSpaceDE w:val="0"/>
        <w:autoSpaceDN w:val="0"/>
        <w:adjustRightInd w:val="0"/>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016"/>
      </w:tblGrid>
      <w:tr w:rsidR="002514F6" w:rsidTr="000D02F8">
        <w:tc>
          <w:tcPr>
            <w:tcW w:w="9628" w:type="dxa"/>
          </w:tcPr>
          <w:p w:rsidR="002514F6" w:rsidRPr="00975A8B" w:rsidRDefault="002514F6" w:rsidP="000D02F8">
            <w:pPr>
              <w:autoSpaceDE w:val="0"/>
              <w:autoSpaceDN w:val="0"/>
              <w:adjustRightInd w:val="0"/>
              <w:rPr>
                <w:rFonts w:ascii="Arial" w:hAnsi="Arial" w:cs="Arial"/>
                <w:b/>
                <w:bCs/>
                <w:sz w:val="32"/>
                <w:szCs w:val="32"/>
              </w:rPr>
            </w:pPr>
            <w:r w:rsidRPr="00975A8B">
              <w:rPr>
                <w:rFonts w:ascii="Arial" w:hAnsi="Arial" w:cs="Arial"/>
                <w:b/>
                <w:bCs/>
                <w:sz w:val="32"/>
                <w:szCs w:val="32"/>
              </w:rPr>
              <w:t>How we will use your information</w:t>
            </w:r>
          </w:p>
          <w:p w:rsidR="002514F6" w:rsidRPr="008D1DE6" w:rsidRDefault="002514F6" w:rsidP="000D02F8">
            <w:pPr>
              <w:autoSpaceDE w:val="0"/>
              <w:autoSpaceDN w:val="0"/>
              <w:adjustRightInd w:val="0"/>
              <w:spacing w:before="120"/>
              <w:rPr>
                <w:rFonts w:ascii="Arial" w:hAnsi="Arial" w:cs="Arial"/>
                <w:bCs/>
                <w:color w:val="FF0000"/>
              </w:rPr>
            </w:pPr>
            <w:r w:rsidRPr="00E302A3">
              <w:rPr>
                <w:rFonts w:ascii="Arial" w:hAnsi="Arial" w:cs="Arial"/>
                <w:bCs/>
              </w:rPr>
              <w:t xml:space="preserve">This privacy notice will explain how Monmouthshire County Council will use information about you </w:t>
            </w:r>
            <w:r>
              <w:rPr>
                <w:rFonts w:ascii="Arial" w:hAnsi="Arial" w:cs="Arial"/>
                <w:bCs/>
              </w:rPr>
              <w:t>or your child.</w:t>
            </w:r>
          </w:p>
          <w:p w:rsidR="002514F6" w:rsidRPr="00EC26D6" w:rsidRDefault="002514F6" w:rsidP="000D02F8">
            <w:pPr>
              <w:pStyle w:val="ListParagraph"/>
              <w:numPr>
                <w:ilvl w:val="0"/>
                <w:numId w:val="2"/>
              </w:numPr>
              <w:autoSpaceDE w:val="0"/>
              <w:autoSpaceDN w:val="0"/>
              <w:adjustRightInd w:val="0"/>
              <w:spacing w:before="120" w:after="0" w:line="240" w:lineRule="auto"/>
              <w:rPr>
                <w:rFonts w:ascii="Arial" w:hAnsi="Arial" w:cs="Arial"/>
                <w:bCs/>
                <w:color w:val="000000" w:themeColor="text1"/>
              </w:rPr>
            </w:pPr>
            <w:r w:rsidRPr="00B1391B">
              <w:rPr>
                <w:rFonts w:ascii="Arial" w:hAnsi="Arial" w:cs="Arial"/>
                <w:bCs/>
              </w:rPr>
              <w:t xml:space="preserve">Schools / </w:t>
            </w:r>
            <w:r w:rsidRPr="00B1391B">
              <w:rPr>
                <w:rFonts w:ascii="Arial" w:hAnsi="Arial" w:cs="Arial"/>
              </w:rPr>
              <w:t xml:space="preserve">educational settings </w:t>
            </w:r>
            <w:r>
              <w:rPr>
                <w:rFonts w:ascii="Arial" w:hAnsi="Arial" w:cs="Arial"/>
              </w:rPr>
              <w:t xml:space="preserve">may formally refer to the Education Welfare Service where there are concerns about a child’s attendance, punctuality or </w:t>
            </w:r>
            <w:proofErr w:type="spellStart"/>
            <w:r>
              <w:rPr>
                <w:rFonts w:ascii="Arial" w:hAnsi="Arial" w:cs="Arial"/>
              </w:rPr>
              <w:t>well being</w:t>
            </w:r>
            <w:proofErr w:type="spellEnd"/>
            <w:r>
              <w:rPr>
                <w:rFonts w:ascii="Arial" w:hAnsi="Arial" w:cs="Arial"/>
              </w:rPr>
              <w:t xml:space="preserve">. Schools make </w:t>
            </w:r>
            <w:r w:rsidRPr="00B1391B">
              <w:rPr>
                <w:rFonts w:ascii="Arial" w:hAnsi="Arial" w:cs="Arial"/>
                <w:color w:val="000000" w:themeColor="text1"/>
              </w:rPr>
              <w:t>t</w:t>
            </w:r>
            <w:r>
              <w:rPr>
                <w:rFonts w:ascii="Arial" w:hAnsi="Arial" w:cs="Arial"/>
                <w:color w:val="000000" w:themeColor="text1"/>
              </w:rPr>
              <w:t xml:space="preserve">hese referrals in line with the following legislation </w:t>
            </w:r>
            <w:proofErr w:type="spellStart"/>
            <w:r>
              <w:rPr>
                <w:rFonts w:ascii="Arial" w:hAnsi="Arial" w:cs="Arial"/>
                <w:color w:val="000000" w:themeColor="text1"/>
              </w:rPr>
              <w:t>C.J.Act</w:t>
            </w:r>
            <w:proofErr w:type="spellEnd"/>
            <w:r>
              <w:rPr>
                <w:rFonts w:ascii="Arial" w:hAnsi="Arial" w:cs="Arial"/>
                <w:color w:val="000000" w:themeColor="text1"/>
              </w:rPr>
              <w:t xml:space="preserve"> 1967 S9, M.C. Act 1980 s102, </w:t>
            </w:r>
            <w:proofErr w:type="spellStart"/>
            <w:proofErr w:type="gramStart"/>
            <w:r>
              <w:rPr>
                <w:rFonts w:ascii="Arial" w:hAnsi="Arial" w:cs="Arial"/>
                <w:color w:val="000000" w:themeColor="text1"/>
              </w:rPr>
              <w:t>M.C.Rules</w:t>
            </w:r>
            <w:proofErr w:type="spellEnd"/>
            <w:proofErr w:type="gramEnd"/>
            <w:r>
              <w:rPr>
                <w:rFonts w:ascii="Arial" w:hAnsi="Arial" w:cs="Arial"/>
                <w:color w:val="000000" w:themeColor="text1"/>
              </w:rPr>
              <w:t xml:space="preserve"> 1981 r 70.</w:t>
            </w:r>
          </w:p>
          <w:p w:rsidR="002514F6" w:rsidRPr="00CA7760" w:rsidRDefault="002514F6" w:rsidP="000D02F8">
            <w:pPr>
              <w:pStyle w:val="ListParagraph"/>
              <w:numPr>
                <w:ilvl w:val="0"/>
                <w:numId w:val="2"/>
              </w:numPr>
              <w:autoSpaceDE w:val="0"/>
              <w:autoSpaceDN w:val="0"/>
              <w:adjustRightInd w:val="0"/>
              <w:spacing w:before="120" w:after="0" w:line="240" w:lineRule="auto"/>
              <w:rPr>
                <w:rFonts w:ascii="Arial" w:hAnsi="Arial" w:cs="Arial"/>
                <w:bCs/>
                <w:color w:val="000000" w:themeColor="text1"/>
              </w:rPr>
            </w:pPr>
            <w:r w:rsidRPr="00CA7760">
              <w:rPr>
                <w:rFonts w:ascii="Arial" w:hAnsi="Arial" w:cs="Arial"/>
                <w:bCs/>
              </w:rPr>
              <w:t xml:space="preserve">For Education Welfare Officers to undertake their role they may need to request information from other professionals involved in supporting the child or family. Examples </w:t>
            </w:r>
            <w:r w:rsidRPr="006B6968">
              <w:rPr>
                <w:rFonts w:ascii="Arial" w:hAnsi="Arial" w:cs="Arial"/>
                <w:bCs/>
              </w:rPr>
              <w:t xml:space="preserve">of this could include the child’s G.P., a Consultant, Housing Officers, Social Workers, Police Liaison Officers, </w:t>
            </w:r>
            <w:r w:rsidRPr="00CA7760">
              <w:rPr>
                <w:rFonts w:ascii="Arial" w:hAnsi="Arial" w:cs="Arial"/>
                <w:bCs/>
              </w:rPr>
              <w:t xml:space="preserve">Youth Offending Service as well as colleagues within the Local Authority. </w:t>
            </w:r>
          </w:p>
          <w:p w:rsidR="002514F6" w:rsidRPr="00CA7760" w:rsidRDefault="002514F6" w:rsidP="000D02F8">
            <w:pPr>
              <w:pStyle w:val="ListParagraph"/>
              <w:numPr>
                <w:ilvl w:val="0"/>
                <w:numId w:val="2"/>
              </w:numPr>
              <w:autoSpaceDE w:val="0"/>
              <w:autoSpaceDN w:val="0"/>
              <w:adjustRightInd w:val="0"/>
              <w:spacing w:before="120" w:after="0" w:line="240" w:lineRule="auto"/>
              <w:rPr>
                <w:rFonts w:ascii="Arial" w:hAnsi="Arial" w:cs="Arial"/>
                <w:bCs/>
                <w:color w:val="000000" w:themeColor="text1"/>
              </w:rPr>
            </w:pPr>
            <w:r w:rsidRPr="00CA7760">
              <w:rPr>
                <w:rFonts w:ascii="Arial" w:hAnsi="Arial" w:cs="Arial"/>
                <w:bCs/>
              </w:rPr>
              <w:t xml:space="preserve">If a case is being considered for prosecution, Education Welfare Officers would need to </w:t>
            </w:r>
            <w:r w:rsidRPr="00CA7760">
              <w:rPr>
                <w:rFonts w:ascii="Arial" w:hAnsi="Arial" w:cs="Arial"/>
                <w:bCs/>
                <w:color w:val="000000" w:themeColor="text1"/>
              </w:rPr>
              <w:t xml:space="preserve">write/prepare a statement </w:t>
            </w:r>
            <w:r w:rsidRPr="00CA7760">
              <w:rPr>
                <w:rFonts w:ascii="Arial" w:hAnsi="Arial" w:cs="Arial"/>
                <w:bCs/>
              </w:rPr>
              <w:t>which would be shared with the Local Authority’s Legal Department.</w:t>
            </w:r>
          </w:p>
          <w:p w:rsidR="002514F6" w:rsidRDefault="002514F6" w:rsidP="000D02F8">
            <w:pPr>
              <w:pStyle w:val="ListParagraph"/>
              <w:numPr>
                <w:ilvl w:val="0"/>
                <w:numId w:val="2"/>
              </w:numPr>
              <w:autoSpaceDE w:val="0"/>
              <w:autoSpaceDN w:val="0"/>
              <w:adjustRightInd w:val="0"/>
              <w:spacing w:before="120" w:after="0" w:line="240" w:lineRule="auto"/>
              <w:rPr>
                <w:rFonts w:ascii="Arial" w:hAnsi="Arial" w:cs="Arial"/>
                <w:bCs/>
                <w:color w:val="000000" w:themeColor="text1"/>
              </w:rPr>
            </w:pPr>
            <w:r w:rsidRPr="00B1391B">
              <w:rPr>
                <w:rFonts w:ascii="Arial" w:hAnsi="Arial" w:cs="Arial"/>
                <w:bCs/>
                <w:color w:val="000000" w:themeColor="text1"/>
              </w:rPr>
              <w:t>Monmouthshire’s</w:t>
            </w:r>
            <w:r>
              <w:rPr>
                <w:rFonts w:ascii="Arial" w:hAnsi="Arial" w:cs="Arial"/>
                <w:bCs/>
                <w:color w:val="000000" w:themeColor="text1"/>
              </w:rPr>
              <w:t xml:space="preserve"> Education Welfare Service play an integral role in safeguarding the Welfare of Children and Young People:-</w:t>
            </w:r>
          </w:p>
          <w:p w:rsidR="002514F6" w:rsidRPr="00FE1E21" w:rsidRDefault="002514F6" w:rsidP="000D02F8">
            <w:pPr>
              <w:pStyle w:val="ListParagraph"/>
              <w:numPr>
                <w:ilvl w:val="0"/>
                <w:numId w:val="9"/>
              </w:numPr>
              <w:autoSpaceDE w:val="0"/>
              <w:autoSpaceDN w:val="0"/>
              <w:adjustRightInd w:val="0"/>
              <w:spacing w:before="120" w:after="0" w:line="240" w:lineRule="auto"/>
              <w:rPr>
                <w:rFonts w:ascii="Arial" w:hAnsi="Arial" w:cs="Arial"/>
                <w:bCs/>
                <w:color w:val="000000" w:themeColor="text1"/>
              </w:rPr>
            </w:pPr>
            <w:proofErr w:type="gramStart"/>
            <w:r w:rsidRPr="00FE1E21">
              <w:rPr>
                <w:rFonts w:ascii="Arial" w:hAnsi="Arial" w:cs="Arial"/>
                <w:bCs/>
                <w:color w:val="000000" w:themeColor="text1"/>
              </w:rPr>
              <w:t>they</w:t>
            </w:r>
            <w:proofErr w:type="gramEnd"/>
            <w:r w:rsidRPr="00FE1E21">
              <w:rPr>
                <w:rFonts w:ascii="Arial" w:hAnsi="Arial" w:cs="Arial"/>
                <w:bCs/>
                <w:color w:val="000000" w:themeColor="text1"/>
              </w:rPr>
              <w:t xml:space="preserve"> could </w:t>
            </w:r>
            <w:r>
              <w:rPr>
                <w:rFonts w:ascii="Arial" w:hAnsi="Arial" w:cs="Arial"/>
                <w:bCs/>
                <w:color w:val="000000" w:themeColor="text1"/>
              </w:rPr>
              <w:t xml:space="preserve">make referrals to Social Care in line with the </w:t>
            </w:r>
            <w:r w:rsidRPr="00CA7760">
              <w:rPr>
                <w:rFonts w:ascii="Arial" w:hAnsi="Arial" w:cs="Arial"/>
                <w:bCs/>
                <w:color w:val="000000" w:themeColor="text1"/>
              </w:rPr>
              <w:t xml:space="preserve">All Wales Child </w:t>
            </w:r>
            <w:r>
              <w:rPr>
                <w:rFonts w:ascii="Arial" w:hAnsi="Arial" w:cs="Arial"/>
                <w:bCs/>
                <w:color w:val="000000" w:themeColor="text1"/>
              </w:rPr>
              <w:t xml:space="preserve">Protection </w:t>
            </w:r>
            <w:r w:rsidR="00D706FF">
              <w:rPr>
                <w:rFonts w:ascii="Arial" w:hAnsi="Arial" w:cs="Arial"/>
                <w:bCs/>
                <w:color w:val="000000" w:themeColor="text1"/>
              </w:rPr>
              <w:t>Procedures</w:t>
            </w:r>
            <w:r>
              <w:rPr>
                <w:rFonts w:ascii="Arial" w:hAnsi="Arial" w:cs="Arial"/>
                <w:bCs/>
                <w:color w:val="000000" w:themeColor="text1"/>
              </w:rPr>
              <w:t xml:space="preserve"> 2008.</w:t>
            </w:r>
          </w:p>
          <w:p w:rsidR="002514F6" w:rsidRPr="00FE1E21" w:rsidRDefault="002514F6" w:rsidP="000D02F8">
            <w:pPr>
              <w:pStyle w:val="ListParagraph"/>
              <w:numPr>
                <w:ilvl w:val="0"/>
                <w:numId w:val="9"/>
              </w:numPr>
              <w:autoSpaceDE w:val="0"/>
              <w:autoSpaceDN w:val="0"/>
              <w:adjustRightInd w:val="0"/>
              <w:spacing w:before="120" w:after="0" w:line="240" w:lineRule="auto"/>
              <w:rPr>
                <w:rFonts w:ascii="Arial" w:hAnsi="Arial" w:cs="Arial"/>
                <w:bCs/>
                <w:color w:val="000000" w:themeColor="text1"/>
              </w:rPr>
            </w:pPr>
            <w:proofErr w:type="gramStart"/>
            <w:r w:rsidRPr="00FE1E21">
              <w:rPr>
                <w:rFonts w:ascii="Arial" w:hAnsi="Arial" w:cs="Arial"/>
                <w:bCs/>
                <w:color w:val="000000" w:themeColor="text1"/>
              </w:rPr>
              <w:t>they</w:t>
            </w:r>
            <w:proofErr w:type="gramEnd"/>
            <w:r w:rsidRPr="00FE1E21">
              <w:rPr>
                <w:rFonts w:ascii="Arial" w:hAnsi="Arial" w:cs="Arial"/>
                <w:bCs/>
                <w:color w:val="000000" w:themeColor="text1"/>
              </w:rPr>
              <w:t xml:space="preserve"> process applications for work permits from young people in line with </w:t>
            </w:r>
            <w:r>
              <w:rPr>
                <w:rFonts w:ascii="Arial" w:hAnsi="Arial" w:cs="Arial"/>
                <w:bCs/>
                <w:color w:val="000000" w:themeColor="text1"/>
              </w:rPr>
              <w:t xml:space="preserve">The </w:t>
            </w:r>
            <w:r w:rsidRPr="00FE1E21">
              <w:rPr>
                <w:rFonts w:ascii="Arial" w:hAnsi="Arial" w:cs="Arial"/>
                <w:bCs/>
              </w:rPr>
              <w:t>Children and Young Persons Act 1933</w:t>
            </w:r>
            <w:r w:rsidRPr="00FE1E21">
              <w:rPr>
                <w:rFonts w:ascii="Arial" w:hAnsi="Arial" w:cs="Arial"/>
              </w:rPr>
              <w:t xml:space="preserve"> and 1963 Act and The Children (Protection at Work Regulations) Regulations 2000.</w:t>
            </w:r>
          </w:p>
          <w:p w:rsidR="002514F6" w:rsidRPr="00FE1E21" w:rsidRDefault="002514F6" w:rsidP="000D02F8">
            <w:pPr>
              <w:pStyle w:val="ListParagraph"/>
              <w:numPr>
                <w:ilvl w:val="0"/>
                <w:numId w:val="9"/>
              </w:numPr>
              <w:autoSpaceDE w:val="0"/>
              <w:autoSpaceDN w:val="0"/>
              <w:adjustRightInd w:val="0"/>
              <w:spacing w:before="120" w:after="0" w:line="240" w:lineRule="auto"/>
              <w:rPr>
                <w:rFonts w:ascii="Arial" w:hAnsi="Arial" w:cs="Arial"/>
                <w:bCs/>
                <w:color w:val="000000" w:themeColor="text1"/>
              </w:rPr>
            </w:pPr>
            <w:r w:rsidRPr="00FE1E21">
              <w:rPr>
                <w:rFonts w:ascii="Arial" w:hAnsi="Arial" w:cs="Arial"/>
                <w:bCs/>
                <w:color w:val="000000" w:themeColor="text1"/>
              </w:rPr>
              <w:t>they process child entertainment applications f</w:t>
            </w:r>
            <w:r w:rsidRPr="00FE1E21">
              <w:rPr>
                <w:rFonts w:ascii="Arial" w:hAnsi="Arial" w:cs="Arial"/>
                <w:color w:val="000000" w:themeColor="text1"/>
              </w:rPr>
              <w:t xml:space="preserve">or children and young people in line with </w:t>
            </w:r>
            <w:r w:rsidRPr="00FE1E21">
              <w:rPr>
                <w:rFonts w:ascii="Arial" w:hAnsi="Arial" w:cs="Arial"/>
              </w:rPr>
              <w:t>The Children and Young Persons Acts 1933 and 1963 and The Children (Performances and Activities) (Wales) Regulations 2015</w:t>
            </w:r>
          </w:p>
          <w:p w:rsidR="002514F6" w:rsidRPr="00FE1E21" w:rsidRDefault="002514F6" w:rsidP="000D02F8">
            <w:pPr>
              <w:pStyle w:val="ListParagraph"/>
              <w:numPr>
                <w:ilvl w:val="0"/>
                <w:numId w:val="9"/>
              </w:numPr>
              <w:autoSpaceDE w:val="0"/>
              <w:autoSpaceDN w:val="0"/>
              <w:adjustRightInd w:val="0"/>
              <w:spacing w:before="120" w:after="0" w:line="240" w:lineRule="auto"/>
              <w:rPr>
                <w:rFonts w:ascii="Arial" w:hAnsi="Arial" w:cs="Arial"/>
                <w:bCs/>
                <w:color w:val="000000" w:themeColor="text1"/>
              </w:rPr>
            </w:pPr>
            <w:r w:rsidRPr="00FE1E21">
              <w:rPr>
                <w:rFonts w:ascii="Arial" w:hAnsi="Arial" w:cs="Arial"/>
                <w:bCs/>
                <w:color w:val="000000" w:themeColor="text1"/>
              </w:rPr>
              <w:t>they process chaperone applications which may contain detai</w:t>
            </w:r>
            <w:r w:rsidRPr="00FE1E21">
              <w:rPr>
                <w:rFonts w:ascii="Arial" w:hAnsi="Arial" w:cs="Arial"/>
                <w:color w:val="000000" w:themeColor="text1"/>
              </w:rPr>
              <w:t xml:space="preserve">ls of the child being supported in line </w:t>
            </w:r>
            <w:r w:rsidR="00D706FF" w:rsidRPr="00FE1E21">
              <w:rPr>
                <w:rFonts w:ascii="Arial" w:hAnsi="Arial" w:cs="Arial"/>
                <w:color w:val="000000" w:themeColor="text1"/>
              </w:rPr>
              <w:t>with</w:t>
            </w:r>
            <w:r w:rsidR="00D706FF" w:rsidRPr="00FE1E21">
              <w:rPr>
                <w:rFonts w:ascii="Arial" w:hAnsi="Arial" w:cs="Arial"/>
              </w:rPr>
              <w:t xml:space="preserve"> The</w:t>
            </w:r>
            <w:r w:rsidRPr="00FE1E21">
              <w:rPr>
                <w:rFonts w:ascii="Arial" w:hAnsi="Arial" w:cs="Arial"/>
              </w:rPr>
              <w:t xml:space="preserve"> Children and Young Persons Acts 1933 and 1963 The Children (Performances and Activities) (Wales) Regulations 2015</w:t>
            </w:r>
          </w:p>
          <w:p w:rsidR="002514F6" w:rsidRPr="00FE1E21" w:rsidRDefault="002514F6" w:rsidP="000D02F8">
            <w:pPr>
              <w:pStyle w:val="ListParagraph"/>
              <w:numPr>
                <w:ilvl w:val="0"/>
                <w:numId w:val="9"/>
              </w:numPr>
              <w:autoSpaceDE w:val="0"/>
              <w:autoSpaceDN w:val="0"/>
              <w:adjustRightInd w:val="0"/>
              <w:spacing w:before="120" w:after="0" w:line="240" w:lineRule="auto"/>
              <w:rPr>
                <w:rFonts w:ascii="Arial" w:hAnsi="Arial" w:cs="Arial"/>
                <w:bCs/>
                <w:color w:val="000000" w:themeColor="text1"/>
              </w:rPr>
            </w:pPr>
            <w:r w:rsidRPr="00FE1E21">
              <w:rPr>
                <w:rFonts w:ascii="Arial" w:hAnsi="Arial" w:cs="Arial"/>
                <w:bCs/>
                <w:color w:val="000000" w:themeColor="text1"/>
              </w:rPr>
              <w:t>they attend multi-agency meetings which are arranged to safeguard children</w:t>
            </w:r>
          </w:p>
          <w:p w:rsidR="002514F6" w:rsidRPr="00CA7760" w:rsidRDefault="002514F6" w:rsidP="000D02F8">
            <w:pPr>
              <w:pStyle w:val="ListParagraph"/>
              <w:numPr>
                <w:ilvl w:val="0"/>
                <w:numId w:val="9"/>
              </w:numPr>
              <w:autoSpaceDE w:val="0"/>
              <w:autoSpaceDN w:val="0"/>
              <w:adjustRightInd w:val="0"/>
              <w:spacing w:before="120" w:after="0" w:line="240" w:lineRule="auto"/>
              <w:rPr>
                <w:rFonts w:ascii="Arial" w:hAnsi="Arial" w:cs="Arial"/>
                <w:bCs/>
                <w:color w:val="000000" w:themeColor="text1"/>
              </w:rPr>
            </w:pPr>
            <w:r w:rsidRPr="00FE1E21">
              <w:rPr>
                <w:rFonts w:ascii="Arial" w:hAnsi="Arial" w:cs="Arial"/>
                <w:bCs/>
                <w:color w:val="000000" w:themeColor="text1"/>
              </w:rPr>
              <w:lastRenderedPageBreak/>
              <w:t xml:space="preserve">they process alerts from Gwent Missing Children’s Service and liaise with </w:t>
            </w:r>
            <w:r w:rsidRPr="00CA7760">
              <w:rPr>
                <w:rFonts w:ascii="Arial" w:hAnsi="Arial" w:cs="Arial"/>
                <w:bCs/>
                <w:color w:val="000000" w:themeColor="text1"/>
              </w:rPr>
              <w:t xml:space="preserve">relevant schools </w:t>
            </w:r>
          </w:p>
          <w:p w:rsidR="002514F6" w:rsidRPr="00D706FF" w:rsidRDefault="002514F6" w:rsidP="000D02F8">
            <w:pPr>
              <w:pStyle w:val="ListParagraph"/>
              <w:numPr>
                <w:ilvl w:val="0"/>
                <w:numId w:val="9"/>
              </w:numPr>
              <w:autoSpaceDE w:val="0"/>
              <w:autoSpaceDN w:val="0"/>
              <w:adjustRightInd w:val="0"/>
              <w:spacing w:before="120" w:after="0" w:line="240" w:lineRule="auto"/>
              <w:rPr>
                <w:rFonts w:ascii="Arial" w:hAnsi="Arial" w:cs="Arial"/>
                <w:bCs/>
                <w:color w:val="000000" w:themeColor="text1"/>
              </w:rPr>
            </w:pPr>
            <w:r w:rsidRPr="00CA7760">
              <w:rPr>
                <w:rFonts w:ascii="Arial" w:hAnsi="Arial" w:cs="Arial"/>
                <w:bCs/>
                <w:color w:val="000000" w:themeColor="text1"/>
              </w:rPr>
              <w:t xml:space="preserve">If a </w:t>
            </w:r>
            <w:proofErr w:type="gramStart"/>
            <w:r w:rsidRPr="00CA7760">
              <w:rPr>
                <w:rFonts w:ascii="Arial" w:hAnsi="Arial" w:cs="Arial"/>
                <w:bCs/>
                <w:color w:val="000000" w:themeColor="text1"/>
              </w:rPr>
              <w:t>families</w:t>
            </w:r>
            <w:proofErr w:type="gramEnd"/>
            <w:r w:rsidRPr="00CA7760">
              <w:rPr>
                <w:rFonts w:ascii="Arial" w:hAnsi="Arial" w:cs="Arial"/>
                <w:bCs/>
                <w:color w:val="000000" w:themeColor="text1"/>
              </w:rPr>
              <w:t xml:space="preserve"> whereabouts cannot be ascertained then they would be placed on the National Missing Children database which is used by Local Authorities in the United Kingdom to track Children Missing from Education.</w:t>
            </w:r>
          </w:p>
          <w:p w:rsidR="00D706FF" w:rsidRDefault="00D706FF" w:rsidP="000D02F8">
            <w:pPr>
              <w:autoSpaceDE w:val="0"/>
              <w:autoSpaceDN w:val="0"/>
              <w:adjustRightInd w:val="0"/>
              <w:rPr>
                <w:rFonts w:ascii="Arial" w:hAnsi="Arial" w:cs="Arial"/>
                <w:b/>
                <w:bCs/>
                <w:sz w:val="28"/>
                <w:szCs w:val="28"/>
              </w:rPr>
            </w:pPr>
          </w:p>
          <w:p w:rsidR="00D706FF" w:rsidRDefault="00D706FF" w:rsidP="000D02F8">
            <w:pPr>
              <w:autoSpaceDE w:val="0"/>
              <w:autoSpaceDN w:val="0"/>
              <w:adjustRightInd w:val="0"/>
              <w:rPr>
                <w:rFonts w:ascii="Arial" w:hAnsi="Arial" w:cs="Arial"/>
                <w:b/>
                <w:bCs/>
                <w:sz w:val="28"/>
                <w:szCs w:val="28"/>
              </w:rPr>
            </w:pPr>
          </w:p>
          <w:p w:rsidR="00D706FF" w:rsidRDefault="00D706FF" w:rsidP="000D02F8">
            <w:pPr>
              <w:autoSpaceDE w:val="0"/>
              <w:autoSpaceDN w:val="0"/>
              <w:adjustRightInd w:val="0"/>
              <w:rPr>
                <w:rFonts w:ascii="Arial" w:hAnsi="Arial" w:cs="Arial"/>
                <w:b/>
                <w:bCs/>
                <w:sz w:val="28"/>
                <w:szCs w:val="28"/>
              </w:rPr>
            </w:pPr>
          </w:p>
          <w:p w:rsidR="002514F6" w:rsidRPr="00D706FF" w:rsidRDefault="002514F6" w:rsidP="000D02F8">
            <w:pPr>
              <w:autoSpaceDE w:val="0"/>
              <w:autoSpaceDN w:val="0"/>
              <w:adjustRightInd w:val="0"/>
              <w:rPr>
                <w:rFonts w:ascii="Arial" w:hAnsi="Arial" w:cs="Arial"/>
                <w:b/>
                <w:bCs/>
                <w:sz w:val="28"/>
                <w:szCs w:val="28"/>
              </w:rPr>
            </w:pPr>
            <w:r w:rsidRPr="003A491A">
              <w:rPr>
                <w:rFonts w:ascii="Arial" w:hAnsi="Arial" w:cs="Arial"/>
                <w:b/>
                <w:bCs/>
                <w:sz w:val="28"/>
                <w:szCs w:val="28"/>
              </w:rPr>
              <w:t>Source and type of information being processed</w:t>
            </w:r>
          </w:p>
          <w:p w:rsidR="002514F6" w:rsidRPr="00D46EE9" w:rsidRDefault="002514F6" w:rsidP="000D02F8">
            <w:pPr>
              <w:autoSpaceDE w:val="0"/>
              <w:autoSpaceDN w:val="0"/>
              <w:adjustRightInd w:val="0"/>
              <w:rPr>
                <w:rFonts w:ascii="Arial" w:hAnsi="Arial" w:cs="Arial"/>
                <w:b/>
                <w:bCs/>
              </w:rPr>
            </w:pPr>
            <w:r w:rsidRPr="00BB04AA">
              <w:rPr>
                <w:rFonts w:ascii="Arial" w:hAnsi="Arial" w:cs="Arial"/>
                <w:b/>
                <w:bCs/>
              </w:rPr>
              <w:t>Categories of personal data obtained</w:t>
            </w:r>
          </w:p>
          <w:p w:rsidR="002514F6" w:rsidRDefault="002514F6" w:rsidP="000D02F8">
            <w:pPr>
              <w:pStyle w:val="ListParagraph"/>
              <w:numPr>
                <w:ilvl w:val="0"/>
                <w:numId w:val="4"/>
              </w:numPr>
              <w:autoSpaceDE w:val="0"/>
              <w:autoSpaceDN w:val="0"/>
              <w:adjustRightInd w:val="0"/>
              <w:spacing w:after="0" w:line="240" w:lineRule="auto"/>
              <w:rPr>
                <w:rFonts w:ascii="Arial" w:hAnsi="Arial" w:cs="Arial"/>
              </w:rPr>
            </w:pPr>
            <w:r w:rsidRPr="00D46EE9">
              <w:rPr>
                <w:rFonts w:ascii="Arial" w:hAnsi="Arial" w:cs="Arial"/>
              </w:rPr>
              <w:t xml:space="preserve">Name and Contact details; </w:t>
            </w:r>
            <w:r>
              <w:rPr>
                <w:rFonts w:ascii="Arial" w:hAnsi="Arial" w:cs="Arial"/>
              </w:rPr>
              <w:t xml:space="preserve"> </w:t>
            </w:r>
          </w:p>
          <w:p w:rsidR="002514F6" w:rsidRDefault="002514F6" w:rsidP="000D02F8">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Gender</w:t>
            </w:r>
          </w:p>
          <w:p w:rsidR="002514F6" w:rsidRDefault="002514F6" w:rsidP="000D02F8">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 xml:space="preserve">Free School Meals </w:t>
            </w:r>
            <w:proofErr w:type="spellStart"/>
            <w:r>
              <w:rPr>
                <w:rFonts w:ascii="Arial" w:hAnsi="Arial" w:cs="Arial"/>
              </w:rPr>
              <w:t>elligibility</w:t>
            </w:r>
            <w:proofErr w:type="spellEnd"/>
          </w:p>
          <w:p w:rsidR="002514F6" w:rsidRDefault="002514F6" w:rsidP="000D02F8">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Child in Care Status</w:t>
            </w:r>
          </w:p>
          <w:p w:rsidR="002514F6" w:rsidRPr="00CA7760" w:rsidRDefault="002514F6" w:rsidP="000D02F8">
            <w:pPr>
              <w:pStyle w:val="ListParagraph"/>
              <w:numPr>
                <w:ilvl w:val="0"/>
                <w:numId w:val="4"/>
              </w:numPr>
              <w:autoSpaceDE w:val="0"/>
              <w:autoSpaceDN w:val="0"/>
              <w:adjustRightInd w:val="0"/>
              <w:spacing w:after="0" w:line="240" w:lineRule="auto"/>
              <w:rPr>
                <w:rFonts w:ascii="Arial" w:hAnsi="Arial" w:cs="Arial"/>
              </w:rPr>
            </w:pPr>
            <w:r w:rsidRPr="00CA7760">
              <w:rPr>
                <w:rFonts w:ascii="Arial" w:hAnsi="Arial" w:cs="Arial"/>
              </w:rPr>
              <w:t xml:space="preserve">Parental Consent Forms </w:t>
            </w:r>
          </w:p>
          <w:p w:rsidR="002514F6" w:rsidRPr="00CA7760" w:rsidRDefault="002514F6" w:rsidP="000D02F8">
            <w:pPr>
              <w:pStyle w:val="ListParagraph"/>
              <w:numPr>
                <w:ilvl w:val="0"/>
                <w:numId w:val="4"/>
              </w:numPr>
              <w:autoSpaceDE w:val="0"/>
              <w:autoSpaceDN w:val="0"/>
              <w:adjustRightInd w:val="0"/>
              <w:spacing w:after="0" w:line="240" w:lineRule="auto"/>
              <w:rPr>
                <w:rFonts w:ascii="Arial" w:hAnsi="Arial" w:cs="Arial"/>
              </w:rPr>
            </w:pPr>
            <w:r w:rsidRPr="00CA7760">
              <w:rPr>
                <w:rFonts w:ascii="Arial" w:hAnsi="Arial" w:cs="Arial"/>
              </w:rPr>
              <w:t xml:space="preserve">Medical records; </w:t>
            </w:r>
          </w:p>
          <w:p w:rsidR="002514F6" w:rsidRPr="00D46EE9" w:rsidRDefault="002514F6" w:rsidP="000D02F8">
            <w:pPr>
              <w:pStyle w:val="ListParagraph"/>
              <w:numPr>
                <w:ilvl w:val="0"/>
                <w:numId w:val="4"/>
              </w:numPr>
              <w:autoSpaceDE w:val="0"/>
              <w:autoSpaceDN w:val="0"/>
              <w:adjustRightInd w:val="0"/>
              <w:spacing w:after="0" w:line="240" w:lineRule="auto"/>
              <w:rPr>
                <w:rFonts w:ascii="Arial" w:hAnsi="Arial" w:cs="Arial"/>
              </w:rPr>
            </w:pPr>
            <w:r w:rsidRPr="00D46EE9">
              <w:rPr>
                <w:rFonts w:ascii="Arial" w:hAnsi="Arial" w:cs="Arial"/>
              </w:rPr>
              <w:t xml:space="preserve">Educational Reports; </w:t>
            </w:r>
          </w:p>
          <w:p w:rsidR="002514F6" w:rsidRPr="00D46EE9" w:rsidRDefault="002514F6" w:rsidP="000D02F8">
            <w:pPr>
              <w:pStyle w:val="ListParagraph"/>
              <w:numPr>
                <w:ilvl w:val="0"/>
                <w:numId w:val="4"/>
              </w:numPr>
              <w:autoSpaceDE w:val="0"/>
              <w:autoSpaceDN w:val="0"/>
              <w:adjustRightInd w:val="0"/>
              <w:spacing w:after="0" w:line="240" w:lineRule="auto"/>
              <w:rPr>
                <w:rFonts w:ascii="Arial" w:hAnsi="Arial" w:cs="Arial"/>
              </w:rPr>
            </w:pPr>
            <w:r w:rsidRPr="00D46EE9">
              <w:rPr>
                <w:rFonts w:ascii="Arial" w:hAnsi="Arial" w:cs="Arial"/>
              </w:rPr>
              <w:t>Details of family circumstances (Children</w:t>
            </w:r>
            <w:r>
              <w:rPr>
                <w:rFonts w:ascii="Arial" w:hAnsi="Arial" w:cs="Arial"/>
              </w:rPr>
              <w:t>’s</w:t>
            </w:r>
            <w:r w:rsidRPr="00D46EE9">
              <w:rPr>
                <w:rFonts w:ascii="Arial" w:hAnsi="Arial" w:cs="Arial"/>
              </w:rPr>
              <w:t xml:space="preserve"> Services)</w:t>
            </w:r>
          </w:p>
          <w:p w:rsidR="002514F6" w:rsidRPr="00D46EE9" w:rsidRDefault="002514F6" w:rsidP="000D02F8">
            <w:pPr>
              <w:autoSpaceDE w:val="0"/>
              <w:autoSpaceDN w:val="0"/>
              <w:adjustRightInd w:val="0"/>
              <w:rPr>
                <w:rFonts w:ascii="Arial" w:hAnsi="Arial" w:cs="Arial"/>
              </w:rPr>
            </w:pPr>
            <w:r w:rsidRPr="00D46EE9">
              <w:rPr>
                <w:rFonts w:ascii="Arial" w:hAnsi="Arial" w:cs="Arial"/>
              </w:rPr>
              <w:t>Sub categories:</w:t>
            </w:r>
          </w:p>
          <w:p w:rsidR="002514F6" w:rsidRPr="00D46EE9" w:rsidRDefault="002514F6" w:rsidP="000D02F8">
            <w:pPr>
              <w:pStyle w:val="ListParagraph"/>
              <w:numPr>
                <w:ilvl w:val="0"/>
                <w:numId w:val="3"/>
              </w:numPr>
              <w:autoSpaceDE w:val="0"/>
              <w:autoSpaceDN w:val="0"/>
              <w:adjustRightInd w:val="0"/>
              <w:spacing w:after="0" w:line="240" w:lineRule="auto"/>
              <w:rPr>
                <w:rFonts w:ascii="Arial" w:hAnsi="Arial" w:cs="Arial"/>
              </w:rPr>
            </w:pPr>
            <w:r w:rsidRPr="00D46EE9">
              <w:rPr>
                <w:rFonts w:ascii="Arial" w:hAnsi="Arial" w:cs="Arial"/>
              </w:rPr>
              <w:t>School attendance</w:t>
            </w:r>
          </w:p>
          <w:p w:rsidR="002514F6" w:rsidRDefault="002514F6" w:rsidP="000D02F8">
            <w:pPr>
              <w:pStyle w:val="ListParagraph"/>
              <w:numPr>
                <w:ilvl w:val="0"/>
                <w:numId w:val="3"/>
              </w:numPr>
              <w:autoSpaceDE w:val="0"/>
              <w:autoSpaceDN w:val="0"/>
              <w:adjustRightInd w:val="0"/>
              <w:spacing w:after="0" w:line="240" w:lineRule="auto"/>
              <w:rPr>
                <w:rFonts w:ascii="Arial" w:hAnsi="Arial" w:cs="Arial"/>
              </w:rPr>
            </w:pPr>
            <w:r w:rsidRPr="00D46EE9">
              <w:rPr>
                <w:rFonts w:ascii="Arial" w:hAnsi="Arial" w:cs="Arial"/>
              </w:rPr>
              <w:t xml:space="preserve">Exclusion date </w:t>
            </w:r>
          </w:p>
          <w:p w:rsidR="002514F6" w:rsidRDefault="002514F6" w:rsidP="000D02F8">
            <w:pPr>
              <w:pStyle w:val="ListParagraph"/>
              <w:numPr>
                <w:ilvl w:val="0"/>
                <w:numId w:val="3"/>
              </w:numPr>
              <w:autoSpaceDE w:val="0"/>
              <w:autoSpaceDN w:val="0"/>
              <w:adjustRightInd w:val="0"/>
              <w:spacing w:after="0" w:line="240" w:lineRule="auto"/>
              <w:rPr>
                <w:rFonts w:ascii="Arial" w:hAnsi="Arial" w:cs="Arial"/>
              </w:rPr>
            </w:pPr>
            <w:r>
              <w:rPr>
                <w:rFonts w:ascii="Arial" w:hAnsi="Arial" w:cs="Arial"/>
              </w:rPr>
              <w:t>Attainment data</w:t>
            </w:r>
          </w:p>
          <w:p w:rsidR="002514F6" w:rsidRPr="00D46EE9" w:rsidRDefault="002514F6" w:rsidP="000D02F8">
            <w:pPr>
              <w:pStyle w:val="ListParagraph"/>
              <w:numPr>
                <w:ilvl w:val="0"/>
                <w:numId w:val="3"/>
              </w:numPr>
              <w:autoSpaceDE w:val="0"/>
              <w:autoSpaceDN w:val="0"/>
              <w:adjustRightInd w:val="0"/>
              <w:spacing w:after="0" w:line="240" w:lineRule="auto"/>
              <w:rPr>
                <w:rFonts w:ascii="Arial" w:hAnsi="Arial" w:cs="Arial"/>
              </w:rPr>
            </w:pPr>
            <w:r>
              <w:rPr>
                <w:rFonts w:ascii="Arial" w:hAnsi="Arial" w:cs="Arial"/>
              </w:rPr>
              <w:t>Safeguarding referrals if required</w:t>
            </w:r>
          </w:p>
          <w:p w:rsidR="002514F6" w:rsidRPr="00BB04AA" w:rsidRDefault="002514F6" w:rsidP="000D02F8">
            <w:pPr>
              <w:autoSpaceDE w:val="0"/>
              <w:autoSpaceDN w:val="0"/>
              <w:adjustRightInd w:val="0"/>
              <w:rPr>
                <w:rFonts w:ascii="Arial" w:hAnsi="Arial" w:cs="Arial"/>
                <w:bCs/>
              </w:rPr>
            </w:pPr>
          </w:p>
          <w:p w:rsidR="002514F6" w:rsidRPr="008D1DE6" w:rsidRDefault="002514F6" w:rsidP="000D02F8">
            <w:pPr>
              <w:autoSpaceDE w:val="0"/>
              <w:autoSpaceDN w:val="0"/>
              <w:adjustRightInd w:val="0"/>
              <w:ind w:left="720" w:hanging="720"/>
              <w:rPr>
                <w:rFonts w:ascii="Arial" w:hAnsi="Arial" w:cs="Arial"/>
                <w:b/>
                <w:bCs/>
                <w:color w:val="FF0000"/>
              </w:rPr>
            </w:pPr>
            <w:r>
              <w:rPr>
                <w:rFonts w:ascii="Arial" w:hAnsi="Arial" w:cs="Arial"/>
                <w:b/>
                <w:bCs/>
              </w:rPr>
              <w:t>Source of your</w:t>
            </w:r>
            <w:r w:rsidRPr="00BB04AA">
              <w:rPr>
                <w:rFonts w:ascii="Arial" w:hAnsi="Arial" w:cs="Arial"/>
                <w:b/>
                <w:bCs/>
              </w:rPr>
              <w:t xml:space="preserve"> personal data</w:t>
            </w:r>
            <w:r>
              <w:rPr>
                <w:rFonts w:ascii="Arial" w:hAnsi="Arial" w:cs="Arial"/>
                <w:b/>
                <w:bCs/>
              </w:rPr>
              <w:t xml:space="preserve">   </w:t>
            </w:r>
          </w:p>
          <w:p w:rsidR="002514F6" w:rsidRDefault="002514F6" w:rsidP="000D02F8">
            <w:pPr>
              <w:autoSpaceDE w:val="0"/>
              <w:autoSpaceDN w:val="0"/>
              <w:adjustRightInd w:val="0"/>
              <w:rPr>
                <w:rFonts w:ascii="Arial" w:hAnsi="Arial" w:cs="Arial"/>
              </w:rPr>
            </w:pPr>
            <w:r w:rsidRPr="00E302A3">
              <w:rPr>
                <w:rFonts w:ascii="Arial" w:hAnsi="Arial" w:cs="Arial"/>
              </w:rPr>
              <w:t>This information has been shared with Mo</w:t>
            </w:r>
            <w:r>
              <w:rPr>
                <w:rFonts w:ascii="Arial" w:hAnsi="Arial" w:cs="Arial"/>
              </w:rPr>
              <w:t xml:space="preserve">nmouthshire County Council by </w:t>
            </w:r>
            <w:r w:rsidRPr="00E302A3">
              <w:rPr>
                <w:rFonts w:ascii="Arial" w:hAnsi="Arial" w:cs="Arial"/>
              </w:rPr>
              <w:t>other organisation</w:t>
            </w:r>
            <w:r>
              <w:rPr>
                <w:rFonts w:ascii="Arial" w:hAnsi="Arial" w:cs="Arial"/>
              </w:rPr>
              <w:t>s</w:t>
            </w:r>
            <w:r w:rsidRPr="00E302A3">
              <w:rPr>
                <w:rFonts w:ascii="Arial" w:hAnsi="Arial" w:cs="Arial"/>
              </w:rPr>
              <w:t xml:space="preserve"> as detailed below </w:t>
            </w:r>
          </w:p>
          <w:p w:rsidR="002514F6" w:rsidRPr="002514F6" w:rsidRDefault="002514F6" w:rsidP="002514F6">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Monmouthshire </w:t>
            </w:r>
            <w:r w:rsidRPr="00E302A3">
              <w:rPr>
                <w:rFonts w:ascii="Arial" w:hAnsi="Arial" w:cs="Arial"/>
              </w:rPr>
              <w:t>Schools</w:t>
            </w:r>
            <w:r>
              <w:rPr>
                <w:rFonts w:ascii="Arial" w:hAnsi="Arial" w:cs="Arial"/>
              </w:rPr>
              <w:t xml:space="preserve"> and relevant Out of County Schools</w:t>
            </w:r>
          </w:p>
          <w:p w:rsidR="002514F6" w:rsidRDefault="002514F6" w:rsidP="000D02F8">
            <w:pPr>
              <w:pStyle w:val="ListParagraph"/>
              <w:numPr>
                <w:ilvl w:val="0"/>
                <w:numId w:val="5"/>
              </w:numPr>
              <w:autoSpaceDE w:val="0"/>
              <w:autoSpaceDN w:val="0"/>
              <w:adjustRightInd w:val="0"/>
              <w:spacing w:after="0" w:line="240" w:lineRule="auto"/>
              <w:rPr>
                <w:rFonts w:ascii="Arial" w:hAnsi="Arial" w:cs="Arial"/>
              </w:rPr>
            </w:pPr>
            <w:r w:rsidRPr="00E302A3">
              <w:rPr>
                <w:rFonts w:ascii="Arial" w:hAnsi="Arial" w:cs="Arial"/>
              </w:rPr>
              <w:t>Health (including Independent Services)</w:t>
            </w:r>
          </w:p>
          <w:p w:rsidR="002514F6" w:rsidRDefault="002514F6" w:rsidP="000D02F8">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Medical Professionals</w:t>
            </w:r>
          </w:p>
          <w:p w:rsidR="002514F6" w:rsidRDefault="002514F6" w:rsidP="000D02F8">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Police</w:t>
            </w:r>
          </w:p>
          <w:p w:rsidR="002514F6" w:rsidRPr="00E302A3" w:rsidRDefault="002514F6" w:rsidP="000D02F8">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SNAP Cymru</w:t>
            </w:r>
          </w:p>
          <w:p w:rsidR="002514F6" w:rsidRPr="00E302A3" w:rsidRDefault="002514F6" w:rsidP="000D02F8">
            <w:pPr>
              <w:pStyle w:val="ListParagraph"/>
              <w:numPr>
                <w:ilvl w:val="0"/>
                <w:numId w:val="5"/>
              </w:numPr>
              <w:autoSpaceDE w:val="0"/>
              <w:autoSpaceDN w:val="0"/>
              <w:adjustRightInd w:val="0"/>
              <w:spacing w:after="0" w:line="240" w:lineRule="auto"/>
              <w:rPr>
                <w:rFonts w:ascii="Arial" w:hAnsi="Arial" w:cs="Arial"/>
              </w:rPr>
            </w:pPr>
            <w:r w:rsidRPr="00E302A3">
              <w:rPr>
                <w:rFonts w:ascii="Arial" w:hAnsi="Arial" w:cs="Arial"/>
              </w:rPr>
              <w:t>Local Authority Children Services</w:t>
            </w:r>
          </w:p>
          <w:p w:rsidR="002514F6" w:rsidRDefault="002514F6" w:rsidP="000D02F8">
            <w:pPr>
              <w:pStyle w:val="ListParagraph"/>
              <w:numPr>
                <w:ilvl w:val="0"/>
                <w:numId w:val="5"/>
              </w:numPr>
              <w:autoSpaceDE w:val="0"/>
              <w:autoSpaceDN w:val="0"/>
              <w:adjustRightInd w:val="0"/>
              <w:spacing w:after="0" w:line="240" w:lineRule="auto"/>
              <w:rPr>
                <w:rFonts w:ascii="Arial" w:hAnsi="Arial" w:cs="Arial"/>
              </w:rPr>
            </w:pPr>
            <w:r w:rsidRPr="00E302A3">
              <w:rPr>
                <w:rFonts w:ascii="Arial" w:hAnsi="Arial" w:cs="Arial"/>
              </w:rPr>
              <w:t>Local Authority Education Services</w:t>
            </w:r>
          </w:p>
          <w:p w:rsidR="002514F6" w:rsidRDefault="002514F6" w:rsidP="000D02F8">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Other Local Authority Education Services</w:t>
            </w:r>
          </w:p>
          <w:p w:rsidR="002514F6" w:rsidRDefault="002514F6" w:rsidP="000D02F8">
            <w:pPr>
              <w:autoSpaceDE w:val="0"/>
              <w:autoSpaceDN w:val="0"/>
              <w:adjustRightInd w:val="0"/>
              <w:rPr>
                <w:rFonts w:ascii="Arial" w:hAnsi="Arial" w:cs="Arial"/>
              </w:rPr>
            </w:pPr>
          </w:p>
          <w:p w:rsidR="002514F6" w:rsidRDefault="002514F6" w:rsidP="002514F6">
            <w:pPr>
              <w:autoSpaceDE w:val="0"/>
              <w:autoSpaceDN w:val="0"/>
              <w:adjustRightInd w:val="0"/>
              <w:rPr>
                <w:rFonts w:ascii="Arial" w:hAnsi="Arial" w:cs="Arial"/>
              </w:rPr>
            </w:pPr>
            <w:r>
              <w:rPr>
                <w:rFonts w:ascii="Arial" w:hAnsi="Arial" w:cs="Arial"/>
              </w:rPr>
              <w:t>I</w:t>
            </w:r>
            <w:r w:rsidRPr="00686F3B">
              <w:rPr>
                <w:rFonts w:ascii="Arial" w:hAnsi="Arial" w:cs="Arial"/>
              </w:rPr>
              <w:t>f you would like further information on the source of this information, please contact Monmouthshire County Council. You may be required to apply for this information as a Subject Access Request.</w:t>
            </w:r>
          </w:p>
          <w:p w:rsidR="002514F6" w:rsidRPr="00E302A3" w:rsidRDefault="002514F6" w:rsidP="000D02F8">
            <w:pPr>
              <w:autoSpaceDE w:val="0"/>
              <w:autoSpaceDN w:val="0"/>
              <w:adjustRightInd w:val="0"/>
              <w:rPr>
                <w:rFonts w:ascii="Arial" w:hAnsi="Arial" w:cs="Arial"/>
                <w:color w:val="00B050"/>
              </w:rPr>
            </w:pPr>
          </w:p>
        </w:tc>
      </w:tr>
      <w:tr w:rsidR="002514F6" w:rsidTr="000D02F8">
        <w:tc>
          <w:tcPr>
            <w:tcW w:w="9628" w:type="dxa"/>
          </w:tcPr>
          <w:p w:rsidR="002514F6" w:rsidRDefault="002514F6" w:rsidP="000D02F8">
            <w:pPr>
              <w:autoSpaceDE w:val="0"/>
              <w:autoSpaceDN w:val="0"/>
              <w:adjustRightInd w:val="0"/>
              <w:rPr>
                <w:rFonts w:ascii="Arial" w:hAnsi="Arial" w:cs="Arial"/>
                <w:b/>
                <w:bCs/>
                <w:sz w:val="28"/>
                <w:szCs w:val="28"/>
              </w:rPr>
            </w:pPr>
            <w:r w:rsidRPr="003A491A">
              <w:rPr>
                <w:rFonts w:ascii="Arial" w:hAnsi="Arial" w:cs="Arial"/>
                <w:b/>
                <w:bCs/>
                <w:sz w:val="28"/>
                <w:szCs w:val="28"/>
              </w:rPr>
              <w:lastRenderedPageBreak/>
              <w:t>Your Obligations</w:t>
            </w:r>
          </w:p>
          <w:p w:rsidR="002514F6" w:rsidRPr="000D6E07" w:rsidRDefault="002514F6" w:rsidP="002514F6">
            <w:pPr>
              <w:pStyle w:val="ListParagraph"/>
              <w:numPr>
                <w:ilvl w:val="0"/>
                <w:numId w:val="10"/>
              </w:numPr>
              <w:autoSpaceDE w:val="0"/>
              <w:autoSpaceDN w:val="0"/>
              <w:adjustRightInd w:val="0"/>
              <w:spacing w:after="0" w:line="240" w:lineRule="auto"/>
              <w:rPr>
                <w:rFonts w:ascii="Arial" w:hAnsi="Arial" w:cs="Arial"/>
              </w:rPr>
            </w:pPr>
            <w:r w:rsidRPr="000D6E07">
              <w:rPr>
                <w:rFonts w:ascii="Arial" w:hAnsi="Arial" w:cs="Arial"/>
              </w:rPr>
              <w:t xml:space="preserve">There is a statutory obligation for you to provide the information requested and; </w:t>
            </w:r>
          </w:p>
          <w:p w:rsidR="002514F6" w:rsidRDefault="002514F6" w:rsidP="002514F6">
            <w:pPr>
              <w:pStyle w:val="ListParagraph"/>
              <w:numPr>
                <w:ilvl w:val="0"/>
                <w:numId w:val="10"/>
              </w:numPr>
              <w:autoSpaceDE w:val="0"/>
              <w:autoSpaceDN w:val="0"/>
              <w:adjustRightInd w:val="0"/>
              <w:spacing w:after="0" w:line="240" w:lineRule="auto"/>
              <w:rPr>
                <w:rFonts w:ascii="Arial" w:hAnsi="Arial" w:cs="Arial"/>
              </w:rPr>
            </w:pPr>
            <w:r w:rsidRPr="000D6E07">
              <w:rPr>
                <w:rFonts w:ascii="Arial" w:hAnsi="Arial" w:cs="Arial"/>
              </w:rPr>
              <w:t>There is a contractual obligation / requirement for you to provide the information requested as detailed below so that we can;</w:t>
            </w:r>
          </w:p>
          <w:p w:rsidR="002514F6" w:rsidRPr="000D6E07" w:rsidRDefault="002514F6" w:rsidP="002514F6">
            <w:pPr>
              <w:pStyle w:val="ListParagraph"/>
              <w:autoSpaceDE w:val="0"/>
              <w:autoSpaceDN w:val="0"/>
              <w:adjustRightInd w:val="0"/>
              <w:ind w:left="360"/>
              <w:rPr>
                <w:rFonts w:ascii="Arial" w:hAnsi="Arial" w:cs="Arial"/>
              </w:rPr>
            </w:pPr>
          </w:p>
          <w:p w:rsidR="002514F6" w:rsidRPr="000D6E07" w:rsidRDefault="002514F6" w:rsidP="002514F6">
            <w:pPr>
              <w:pStyle w:val="Default"/>
              <w:numPr>
                <w:ilvl w:val="0"/>
                <w:numId w:val="11"/>
              </w:numPr>
              <w:rPr>
                <w:rFonts w:ascii="Arial" w:hAnsi="Arial" w:cs="Arial"/>
                <w:color w:val="auto"/>
              </w:rPr>
            </w:pPr>
            <w:r w:rsidRPr="000D6E07">
              <w:rPr>
                <w:rFonts w:ascii="Arial" w:hAnsi="Arial" w:cs="Arial"/>
                <w:color w:val="auto"/>
                <w:sz w:val="22"/>
                <w:szCs w:val="22"/>
              </w:rPr>
              <w:t xml:space="preserve">ensure efficient and effective service delivery, </w:t>
            </w:r>
          </w:p>
          <w:p w:rsidR="002514F6" w:rsidRPr="000D6E07" w:rsidRDefault="002514F6" w:rsidP="002514F6">
            <w:pPr>
              <w:pStyle w:val="Default"/>
              <w:numPr>
                <w:ilvl w:val="0"/>
                <w:numId w:val="11"/>
              </w:numPr>
              <w:rPr>
                <w:rFonts w:ascii="Arial" w:hAnsi="Arial" w:cs="Arial"/>
                <w:color w:val="auto"/>
              </w:rPr>
            </w:pPr>
            <w:r w:rsidRPr="000D6E07">
              <w:rPr>
                <w:rFonts w:ascii="Arial" w:hAnsi="Arial" w:cs="Arial"/>
                <w:color w:val="auto"/>
                <w:sz w:val="22"/>
                <w:szCs w:val="22"/>
              </w:rPr>
              <w:t xml:space="preserve">to fulfil our duty of care towards the children and adults we work with and discharge our safeguarding responsibilities; </w:t>
            </w:r>
          </w:p>
          <w:p w:rsidR="002514F6" w:rsidRPr="000D6E07" w:rsidRDefault="002514F6" w:rsidP="002514F6">
            <w:pPr>
              <w:pStyle w:val="Default"/>
              <w:numPr>
                <w:ilvl w:val="0"/>
                <w:numId w:val="11"/>
              </w:numPr>
              <w:rPr>
                <w:rFonts w:ascii="Arial" w:hAnsi="Arial" w:cs="Arial"/>
                <w:color w:val="auto"/>
              </w:rPr>
            </w:pPr>
            <w:r w:rsidRPr="000D6E07">
              <w:rPr>
                <w:rFonts w:ascii="Arial" w:hAnsi="Arial" w:cs="Arial"/>
                <w:color w:val="auto"/>
                <w:sz w:val="22"/>
                <w:szCs w:val="22"/>
              </w:rPr>
              <w:t xml:space="preserve">enable liaison with others; to enable good decision-making; </w:t>
            </w:r>
          </w:p>
          <w:p w:rsidR="002514F6" w:rsidRPr="000D6E07" w:rsidRDefault="002514F6" w:rsidP="002514F6">
            <w:pPr>
              <w:pStyle w:val="Default"/>
              <w:numPr>
                <w:ilvl w:val="0"/>
                <w:numId w:val="11"/>
              </w:numPr>
              <w:rPr>
                <w:rFonts w:ascii="Arial" w:hAnsi="Arial" w:cs="Arial"/>
                <w:color w:val="auto"/>
              </w:rPr>
            </w:pPr>
            <w:r w:rsidRPr="000D6E07">
              <w:rPr>
                <w:rFonts w:ascii="Arial" w:hAnsi="Arial" w:cs="Arial"/>
                <w:color w:val="auto"/>
                <w:sz w:val="22"/>
                <w:szCs w:val="22"/>
              </w:rPr>
              <w:t>explain and justify our actions;</w:t>
            </w:r>
          </w:p>
          <w:p w:rsidR="002514F6" w:rsidRPr="000D6E07" w:rsidRDefault="002514F6" w:rsidP="002514F6">
            <w:pPr>
              <w:pStyle w:val="Default"/>
              <w:numPr>
                <w:ilvl w:val="0"/>
                <w:numId w:val="11"/>
              </w:numPr>
              <w:rPr>
                <w:rFonts w:ascii="Arial" w:hAnsi="Arial" w:cs="Arial"/>
                <w:color w:val="auto"/>
              </w:rPr>
            </w:pPr>
            <w:r w:rsidRPr="000D6E07">
              <w:rPr>
                <w:rFonts w:ascii="Arial" w:hAnsi="Arial" w:cs="Arial"/>
                <w:color w:val="auto"/>
                <w:sz w:val="22"/>
                <w:szCs w:val="22"/>
              </w:rPr>
              <w:t xml:space="preserve">work in line with statutory requirements and contractual obligations for the Local Authority; </w:t>
            </w:r>
          </w:p>
          <w:p w:rsidR="002514F6" w:rsidRPr="002514F6" w:rsidRDefault="002514F6" w:rsidP="002514F6">
            <w:pPr>
              <w:pStyle w:val="ListParagraph"/>
              <w:numPr>
                <w:ilvl w:val="0"/>
                <w:numId w:val="11"/>
              </w:numPr>
              <w:autoSpaceDE w:val="0"/>
              <w:autoSpaceDN w:val="0"/>
              <w:adjustRightInd w:val="0"/>
              <w:spacing w:after="0" w:line="240" w:lineRule="auto"/>
              <w:rPr>
                <w:rFonts w:ascii="Arial" w:hAnsi="Arial" w:cs="Arial"/>
              </w:rPr>
            </w:pPr>
            <w:proofErr w:type="gramStart"/>
            <w:r w:rsidRPr="002514F6">
              <w:rPr>
                <w:rFonts w:ascii="Arial" w:hAnsi="Arial" w:cs="Arial"/>
              </w:rPr>
              <w:t>ensure</w:t>
            </w:r>
            <w:proofErr w:type="gramEnd"/>
            <w:r w:rsidRPr="002514F6">
              <w:rPr>
                <w:rFonts w:ascii="Arial" w:hAnsi="Arial" w:cs="Arial"/>
              </w:rPr>
              <w:t xml:space="preserve"> we work in line wit</w:t>
            </w:r>
            <w:r>
              <w:rPr>
                <w:rFonts w:ascii="Arial" w:hAnsi="Arial" w:cs="Arial"/>
              </w:rPr>
              <w:t xml:space="preserve">h the </w:t>
            </w:r>
            <w:proofErr w:type="spellStart"/>
            <w:r>
              <w:rPr>
                <w:rFonts w:ascii="Arial" w:hAnsi="Arial" w:cs="Arial"/>
                <w:color w:val="000000" w:themeColor="text1"/>
              </w:rPr>
              <w:t>C.J.Act</w:t>
            </w:r>
            <w:proofErr w:type="spellEnd"/>
            <w:r>
              <w:rPr>
                <w:rFonts w:ascii="Arial" w:hAnsi="Arial" w:cs="Arial"/>
                <w:color w:val="000000" w:themeColor="text1"/>
              </w:rPr>
              <w:t xml:space="preserve"> 1967 S9, M.C. Act 1980 s102, </w:t>
            </w:r>
            <w:proofErr w:type="spellStart"/>
            <w:r>
              <w:rPr>
                <w:rFonts w:ascii="Arial" w:hAnsi="Arial" w:cs="Arial"/>
                <w:color w:val="000000" w:themeColor="text1"/>
              </w:rPr>
              <w:t>M.C.Rules</w:t>
            </w:r>
            <w:proofErr w:type="spellEnd"/>
            <w:r>
              <w:rPr>
                <w:rFonts w:ascii="Arial" w:hAnsi="Arial" w:cs="Arial"/>
                <w:color w:val="000000" w:themeColor="text1"/>
              </w:rPr>
              <w:t xml:space="preserve"> 1981 r 70.</w:t>
            </w:r>
          </w:p>
          <w:p w:rsidR="002514F6" w:rsidRPr="002514F6" w:rsidRDefault="002514F6" w:rsidP="002514F6">
            <w:pPr>
              <w:pStyle w:val="ListParagraph"/>
              <w:autoSpaceDE w:val="0"/>
              <w:autoSpaceDN w:val="0"/>
              <w:adjustRightInd w:val="0"/>
              <w:spacing w:after="0" w:line="240" w:lineRule="auto"/>
              <w:ind w:left="1080"/>
              <w:rPr>
                <w:rFonts w:ascii="Arial" w:hAnsi="Arial" w:cs="Arial"/>
              </w:rPr>
            </w:pPr>
          </w:p>
          <w:p w:rsidR="002514F6" w:rsidRPr="000D6E07" w:rsidRDefault="002514F6" w:rsidP="002514F6">
            <w:pPr>
              <w:autoSpaceDE w:val="0"/>
              <w:autoSpaceDN w:val="0"/>
              <w:adjustRightInd w:val="0"/>
              <w:rPr>
                <w:rFonts w:ascii="Arial" w:hAnsi="Arial" w:cs="Arial"/>
              </w:rPr>
            </w:pPr>
            <w:r w:rsidRPr="000D6E07">
              <w:rPr>
                <w:rFonts w:ascii="Arial" w:hAnsi="Arial" w:cs="Arial"/>
              </w:rPr>
              <w:t>Without your information, we will be unable to provide you with access to thes</w:t>
            </w:r>
            <w:r>
              <w:rPr>
                <w:rFonts w:ascii="Arial" w:hAnsi="Arial" w:cs="Arial"/>
              </w:rPr>
              <w:t>e services.</w:t>
            </w:r>
          </w:p>
          <w:p w:rsidR="002514F6" w:rsidRPr="00E302A3" w:rsidRDefault="002514F6" w:rsidP="002514F6">
            <w:pPr>
              <w:autoSpaceDE w:val="0"/>
              <w:autoSpaceDN w:val="0"/>
              <w:adjustRightInd w:val="0"/>
              <w:rPr>
                <w:rFonts w:ascii="Arial" w:hAnsi="Arial" w:cs="Arial"/>
                <w:color w:val="0070C0"/>
              </w:rPr>
            </w:pPr>
          </w:p>
        </w:tc>
      </w:tr>
      <w:tr w:rsidR="002514F6" w:rsidTr="000D02F8">
        <w:tc>
          <w:tcPr>
            <w:tcW w:w="9628" w:type="dxa"/>
          </w:tcPr>
          <w:p w:rsidR="002514F6" w:rsidRPr="00D706FF" w:rsidRDefault="002514F6" w:rsidP="000D02F8">
            <w:pPr>
              <w:autoSpaceDE w:val="0"/>
              <w:autoSpaceDN w:val="0"/>
              <w:adjustRightInd w:val="0"/>
              <w:rPr>
                <w:rFonts w:ascii="Arial" w:hAnsi="Arial" w:cs="Arial"/>
                <w:b/>
                <w:bCs/>
                <w:sz w:val="28"/>
                <w:szCs w:val="28"/>
              </w:rPr>
            </w:pPr>
            <w:r w:rsidRPr="003A491A">
              <w:rPr>
                <w:rFonts w:ascii="Arial" w:hAnsi="Arial" w:cs="Arial"/>
                <w:b/>
                <w:bCs/>
                <w:sz w:val="28"/>
                <w:szCs w:val="28"/>
              </w:rPr>
              <w:t>Purpose and legal basis for using your information</w:t>
            </w:r>
          </w:p>
          <w:p w:rsidR="002514F6" w:rsidRPr="00005A95" w:rsidRDefault="002514F6" w:rsidP="000D02F8">
            <w:pPr>
              <w:autoSpaceDE w:val="0"/>
              <w:autoSpaceDN w:val="0"/>
              <w:adjustRightInd w:val="0"/>
              <w:ind w:left="720" w:hanging="720"/>
              <w:rPr>
                <w:rFonts w:ascii="Arial" w:hAnsi="Arial" w:cs="Arial"/>
                <w:b/>
              </w:rPr>
            </w:pPr>
            <w:r w:rsidRPr="00005A95">
              <w:rPr>
                <w:rFonts w:ascii="Arial" w:hAnsi="Arial" w:cs="Arial"/>
                <w:b/>
              </w:rPr>
              <w:t xml:space="preserve">Purpose of processing </w:t>
            </w:r>
            <w:r w:rsidRPr="00005A95">
              <w:rPr>
                <w:rFonts w:ascii="Arial" w:hAnsi="Arial" w:cs="Arial"/>
                <w:b/>
              </w:rPr>
              <w:tab/>
            </w:r>
          </w:p>
          <w:p w:rsidR="002514F6" w:rsidRDefault="002514F6" w:rsidP="000D02F8">
            <w:pPr>
              <w:pStyle w:val="ListParagraph"/>
              <w:numPr>
                <w:ilvl w:val="0"/>
                <w:numId w:val="6"/>
              </w:numPr>
              <w:autoSpaceDE w:val="0"/>
              <w:autoSpaceDN w:val="0"/>
              <w:adjustRightInd w:val="0"/>
              <w:spacing w:after="0" w:line="240" w:lineRule="auto"/>
              <w:ind w:hanging="720"/>
              <w:rPr>
                <w:rFonts w:ascii="Arial" w:hAnsi="Arial" w:cs="Arial"/>
              </w:rPr>
            </w:pPr>
            <w:r w:rsidRPr="003D72D4">
              <w:rPr>
                <w:rFonts w:ascii="Arial" w:hAnsi="Arial" w:cs="Arial"/>
              </w:rPr>
              <w:t>Most young people attend school regularly and are</w:t>
            </w:r>
            <w:r>
              <w:rPr>
                <w:rFonts w:ascii="Arial" w:hAnsi="Arial" w:cs="Arial"/>
              </w:rPr>
              <w:t xml:space="preserve"> not formally referred to the Ed</w:t>
            </w:r>
            <w:r w:rsidRPr="003D72D4">
              <w:rPr>
                <w:rFonts w:ascii="Arial" w:hAnsi="Arial" w:cs="Arial"/>
              </w:rPr>
              <w:t xml:space="preserve">ucation Welfare Service for formal involvement due to attendance concerns. </w:t>
            </w:r>
            <w:r>
              <w:rPr>
                <w:rFonts w:ascii="Arial" w:hAnsi="Arial" w:cs="Arial"/>
              </w:rPr>
              <w:t>In some cases where attendance is a cause for concern then schools will make a formal referral outlining all the interventions they have undertaken and outline the impact of these interventions. Schools can make a request for the imposition of a Fixed Penalty Notice or for more formal involvement via prosecution.</w:t>
            </w:r>
          </w:p>
          <w:p w:rsidR="002514F6" w:rsidRDefault="002514F6" w:rsidP="000D02F8">
            <w:pPr>
              <w:pStyle w:val="ListParagraph"/>
              <w:autoSpaceDE w:val="0"/>
              <w:autoSpaceDN w:val="0"/>
              <w:adjustRightInd w:val="0"/>
              <w:rPr>
                <w:rFonts w:ascii="Arial" w:hAnsi="Arial" w:cs="Arial"/>
              </w:rPr>
            </w:pPr>
          </w:p>
          <w:p w:rsidR="002514F6" w:rsidRPr="003D72D4" w:rsidRDefault="002514F6" w:rsidP="000D02F8">
            <w:pPr>
              <w:pStyle w:val="ListParagraph"/>
              <w:numPr>
                <w:ilvl w:val="0"/>
                <w:numId w:val="6"/>
              </w:numPr>
              <w:autoSpaceDE w:val="0"/>
              <w:autoSpaceDN w:val="0"/>
              <w:adjustRightInd w:val="0"/>
              <w:spacing w:after="0" w:line="240" w:lineRule="auto"/>
              <w:ind w:hanging="720"/>
              <w:rPr>
                <w:rFonts w:ascii="Arial" w:hAnsi="Arial" w:cs="Arial"/>
              </w:rPr>
            </w:pPr>
            <w:r w:rsidRPr="003D72D4">
              <w:rPr>
                <w:rFonts w:ascii="Arial" w:eastAsia="Calibri" w:hAnsi="Arial" w:cs="Arial"/>
                <w:bCs/>
              </w:rPr>
              <w:t xml:space="preserve">The Local Authority </w:t>
            </w:r>
            <w:r>
              <w:rPr>
                <w:rFonts w:ascii="Arial" w:eastAsia="Calibri" w:hAnsi="Arial" w:cs="Arial"/>
                <w:bCs/>
              </w:rPr>
              <w:t xml:space="preserve">will not accept a case for Education Welfare Involvement without a formal referral from the </w:t>
            </w:r>
            <w:r w:rsidRPr="00CA7760">
              <w:rPr>
                <w:rFonts w:ascii="Arial" w:eastAsia="Calibri" w:hAnsi="Arial" w:cs="Arial"/>
                <w:bCs/>
                <w:color w:val="000000" w:themeColor="text1"/>
              </w:rPr>
              <w:t xml:space="preserve">school (in line with their data protection processes) </w:t>
            </w:r>
            <w:r>
              <w:rPr>
                <w:rFonts w:ascii="Arial" w:eastAsia="Calibri" w:hAnsi="Arial" w:cs="Arial"/>
                <w:bCs/>
              </w:rPr>
              <w:t xml:space="preserve">where school based processes to address non-attendance are clearly evidenced. </w:t>
            </w:r>
            <w:r>
              <w:rPr>
                <w:rFonts w:ascii="Arial" w:eastAsia="Calibri" w:hAnsi="Arial" w:cs="Arial"/>
                <w:bCs/>
                <w:color w:val="FF0000"/>
              </w:rPr>
              <w:t xml:space="preserve"> </w:t>
            </w:r>
          </w:p>
          <w:p w:rsidR="002514F6" w:rsidRPr="003D72D4" w:rsidRDefault="002514F6" w:rsidP="000D02F8">
            <w:pPr>
              <w:pStyle w:val="ListParagraph"/>
              <w:rPr>
                <w:rFonts w:ascii="Arial" w:hAnsi="Arial" w:cs="Arial"/>
              </w:rPr>
            </w:pPr>
          </w:p>
          <w:p w:rsidR="002514F6" w:rsidRPr="003D72D4" w:rsidRDefault="002514F6" w:rsidP="000D02F8">
            <w:pPr>
              <w:pStyle w:val="ListParagraph"/>
              <w:numPr>
                <w:ilvl w:val="0"/>
                <w:numId w:val="6"/>
              </w:numPr>
              <w:autoSpaceDE w:val="0"/>
              <w:autoSpaceDN w:val="0"/>
              <w:adjustRightInd w:val="0"/>
              <w:spacing w:after="0" w:line="240" w:lineRule="auto"/>
              <w:ind w:hanging="720"/>
              <w:rPr>
                <w:rFonts w:ascii="Arial" w:hAnsi="Arial" w:cs="Arial"/>
              </w:rPr>
            </w:pPr>
            <w:r>
              <w:rPr>
                <w:rFonts w:ascii="Arial" w:eastAsia="Calibri" w:hAnsi="Arial" w:cs="Arial"/>
                <w:bCs/>
              </w:rPr>
              <w:lastRenderedPageBreak/>
              <w:t>Referrals would be discussed with the school and a course of action agreed.</w:t>
            </w:r>
          </w:p>
          <w:p w:rsidR="002514F6" w:rsidRPr="003D72D4" w:rsidRDefault="002514F6" w:rsidP="000D02F8">
            <w:pPr>
              <w:pStyle w:val="ListParagraph"/>
              <w:rPr>
                <w:rFonts w:ascii="Arial" w:hAnsi="Arial" w:cs="Arial"/>
              </w:rPr>
            </w:pPr>
          </w:p>
          <w:p w:rsidR="002514F6" w:rsidRPr="006B6968" w:rsidRDefault="002514F6" w:rsidP="000D02F8">
            <w:pPr>
              <w:pStyle w:val="ListParagraph"/>
              <w:numPr>
                <w:ilvl w:val="0"/>
                <w:numId w:val="6"/>
              </w:numPr>
              <w:autoSpaceDE w:val="0"/>
              <w:autoSpaceDN w:val="0"/>
              <w:adjustRightInd w:val="0"/>
              <w:spacing w:after="0" w:line="240" w:lineRule="auto"/>
              <w:ind w:hanging="720"/>
              <w:rPr>
                <w:rFonts w:ascii="Arial" w:hAnsi="Arial" w:cs="Arial"/>
              </w:rPr>
            </w:pPr>
            <w:r>
              <w:rPr>
                <w:rFonts w:ascii="Arial" w:hAnsi="Arial" w:cs="Arial"/>
              </w:rPr>
              <w:t xml:space="preserve">If </w:t>
            </w:r>
            <w:r w:rsidRPr="00CA7760">
              <w:rPr>
                <w:rFonts w:ascii="Arial" w:hAnsi="Arial" w:cs="Arial"/>
                <w:color w:val="000000" w:themeColor="text1"/>
              </w:rPr>
              <w:t xml:space="preserve">following acceptance of the referral there is no improvement in attendance following a meeting with parents </w:t>
            </w:r>
            <w:proofErr w:type="spellStart"/>
            <w:r w:rsidRPr="00CA7760">
              <w:rPr>
                <w:rFonts w:ascii="Arial" w:hAnsi="Arial" w:cs="Arial"/>
                <w:color w:val="000000" w:themeColor="text1"/>
              </w:rPr>
              <w:t>etc</w:t>
            </w:r>
            <w:proofErr w:type="spellEnd"/>
            <w:r w:rsidRPr="00CA7760">
              <w:rPr>
                <w:rFonts w:ascii="Arial" w:hAnsi="Arial" w:cs="Arial"/>
                <w:color w:val="000000" w:themeColor="text1"/>
              </w:rPr>
              <w:t xml:space="preserve"> and there </w:t>
            </w:r>
            <w:r w:rsidRPr="006B6968">
              <w:rPr>
                <w:rFonts w:ascii="Arial" w:hAnsi="Arial" w:cs="Arial"/>
              </w:rPr>
              <w:t>are no legitimate reasons for the absences then the Education Welfare Officer could issue a First Warning Notice</w:t>
            </w:r>
          </w:p>
          <w:p w:rsidR="002514F6" w:rsidRPr="006B6968" w:rsidRDefault="002514F6" w:rsidP="000D02F8">
            <w:pPr>
              <w:pStyle w:val="ListParagraph"/>
              <w:rPr>
                <w:rFonts w:ascii="Arial" w:hAnsi="Arial" w:cs="Arial"/>
              </w:rPr>
            </w:pPr>
          </w:p>
          <w:p w:rsidR="002514F6" w:rsidRPr="006B6968" w:rsidRDefault="002514F6" w:rsidP="000D02F8">
            <w:pPr>
              <w:pStyle w:val="ListParagraph"/>
              <w:numPr>
                <w:ilvl w:val="0"/>
                <w:numId w:val="6"/>
              </w:numPr>
              <w:autoSpaceDE w:val="0"/>
              <w:autoSpaceDN w:val="0"/>
              <w:adjustRightInd w:val="0"/>
              <w:spacing w:after="0" w:line="240" w:lineRule="auto"/>
              <w:ind w:hanging="720"/>
              <w:rPr>
                <w:rFonts w:ascii="Arial" w:hAnsi="Arial" w:cs="Arial"/>
              </w:rPr>
            </w:pPr>
            <w:r w:rsidRPr="006B6968">
              <w:rPr>
                <w:rFonts w:ascii="Arial" w:hAnsi="Arial" w:cs="Arial"/>
              </w:rPr>
              <w:t>If there is no improvement in attendance and no acceptable reason given for any further absences, a Final Warning notice can be issued.</w:t>
            </w:r>
          </w:p>
          <w:p w:rsidR="002514F6" w:rsidRPr="003D72D4" w:rsidRDefault="002514F6" w:rsidP="000D02F8">
            <w:pPr>
              <w:pStyle w:val="ListParagraph"/>
              <w:rPr>
                <w:rFonts w:ascii="Arial" w:hAnsi="Arial" w:cs="Arial"/>
              </w:rPr>
            </w:pPr>
          </w:p>
          <w:p w:rsidR="002514F6" w:rsidRPr="00CA7760" w:rsidRDefault="002514F6" w:rsidP="000D02F8">
            <w:pPr>
              <w:pStyle w:val="ListParagraph"/>
              <w:numPr>
                <w:ilvl w:val="0"/>
                <w:numId w:val="6"/>
              </w:numPr>
              <w:autoSpaceDE w:val="0"/>
              <w:autoSpaceDN w:val="0"/>
              <w:adjustRightInd w:val="0"/>
              <w:spacing w:after="0" w:line="240" w:lineRule="auto"/>
              <w:ind w:hanging="720"/>
              <w:rPr>
                <w:rFonts w:ascii="Arial" w:hAnsi="Arial" w:cs="Arial"/>
              </w:rPr>
            </w:pPr>
            <w:r w:rsidRPr="00CA7760">
              <w:rPr>
                <w:rFonts w:ascii="Arial" w:hAnsi="Arial" w:cs="Arial"/>
              </w:rPr>
              <w:t xml:space="preserve">If there is no improvement in attendance then the Education Welfare Officer will discuss the case with the Local Authority’s Legal Department  </w:t>
            </w:r>
          </w:p>
          <w:p w:rsidR="002514F6" w:rsidRPr="00CA7760" w:rsidRDefault="002514F6" w:rsidP="000D02F8">
            <w:pPr>
              <w:autoSpaceDE w:val="0"/>
              <w:autoSpaceDN w:val="0"/>
              <w:adjustRightInd w:val="0"/>
              <w:rPr>
                <w:rFonts w:ascii="Arial" w:hAnsi="Arial" w:cs="Arial"/>
              </w:rPr>
            </w:pPr>
          </w:p>
          <w:p w:rsidR="002514F6" w:rsidRPr="00CF2F82" w:rsidRDefault="002514F6" w:rsidP="000D02F8">
            <w:pPr>
              <w:pStyle w:val="ListParagraph"/>
              <w:numPr>
                <w:ilvl w:val="0"/>
                <w:numId w:val="6"/>
              </w:numPr>
              <w:autoSpaceDE w:val="0"/>
              <w:autoSpaceDN w:val="0"/>
              <w:adjustRightInd w:val="0"/>
              <w:spacing w:after="0" w:line="240" w:lineRule="auto"/>
              <w:ind w:hanging="720"/>
              <w:rPr>
                <w:rFonts w:ascii="Arial" w:hAnsi="Arial" w:cs="Arial"/>
              </w:rPr>
            </w:pPr>
            <w:r>
              <w:rPr>
                <w:rFonts w:ascii="Arial" w:hAnsi="Arial" w:cs="Arial"/>
              </w:rPr>
              <w:t xml:space="preserve">All referrals made to </w:t>
            </w:r>
            <w:r w:rsidRPr="00CA7760">
              <w:rPr>
                <w:rFonts w:ascii="Arial" w:hAnsi="Arial" w:cs="Arial"/>
                <w:color w:val="000000" w:themeColor="text1"/>
              </w:rPr>
              <w:t>Children</w:t>
            </w:r>
            <w:r>
              <w:rPr>
                <w:rFonts w:ascii="Arial" w:hAnsi="Arial" w:cs="Arial"/>
                <w:color w:val="000000" w:themeColor="text1"/>
              </w:rPr>
              <w:t>’</w:t>
            </w:r>
            <w:r w:rsidRPr="00CA7760">
              <w:rPr>
                <w:rFonts w:ascii="Arial" w:hAnsi="Arial" w:cs="Arial"/>
                <w:color w:val="000000" w:themeColor="text1"/>
              </w:rPr>
              <w:t xml:space="preserve">s Services </w:t>
            </w:r>
            <w:r>
              <w:rPr>
                <w:rFonts w:ascii="Arial" w:hAnsi="Arial" w:cs="Arial"/>
              </w:rPr>
              <w:t>are made in line with the All Wales Child Protection Procedures</w:t>
            </w:r>
            <w:r>
              <w:rPr>
                <w:rFonts w:ascii="Arial" w:hAnsi="Arial" w:cs="Arial"/>
                <w:color w:val="FF0000"/>
              </w:rPr>
              <w:t xml:space="preserve">. </w:t>
            </w:r>
            <w:r w:rsidRPr="00CF2F82">
              <w:rPr>
                <w:rFonts w:ascii="Arial" w:hAnsi="Arial" w:cs="Arial"/>
              </w:rPr>
              <w:t xml:space="preserve">Education Welfare Officers would complete a MARF (Multi-agency referral form) and this would be submitted to Social Services detailing the areas of concern. </w:t>
            </w:r>
          </w:p>
          <w:p w:rsidR="002514F6" w:rsidRPr="00B2325F" w:rsidRDefault="002514F6" w:rsidP="000D02F8">
            <w:pPr>
              <w:pStyle w:val="ListParagraph"/>
              <w:rPr>
                <w:rFonts w:ascii="Arial" w:hAnsi="Arial" w:cs="Arial"/>
              </w:rPr>
            </w:pPr>
          </w:p>
          <w:p w:rsidR="002514F6" w:rsidRPr="00046B36" w:rsidRDefault="002514F6" w:rsidP="000D02F8">
            <w:pPr>
              <w:pStyle w:val="ListParagraph"/>
              <w:numPr>
                <w:ilvl w:val="0"/>
                <w:numId w:val="6"/>
              </w:numPr>
              <w:autoSpaceDE w:val="0"/>
              <w:autoSpaceDN w:val="0"/>
              <w:adjustRightInd w:val="0"/>
              <w:spacing w:after="0" w:line="240" w:lineRule="auto"/>
              <w:ind w:hanging="720"/>
              <w:rPr>
                <w:rFonts w:ascii="Arial" w:hAnsi="Arial" w:cs="Arial"/>
                <w:color w:val="FF0000"/>
              </w:rPr>
            </w:pPr>
            <w:r w:rsidRPr="00CA7760">
              <w:rPr>
                <w:rFonts w:ascii="Arial" w:hAnsi="Arial" w:cs="Arial"/>
              </w:rPr>
              <w:t xml:space="preserve">Children and Young People require work permits if they wish to secure part time employment. These work permits are processed in line with </w:t>
            </w:r>
            <w:r w:rsidRPr="00CA7760">
              <w:rPr>
                <w:rFonts w:ascii="Arial" w:hAnsi="Arial" w:cs="Arial"/>
                <w:bCs/>
              </w:rPr>
              <w:t>Children and Young Persons Act 1933</w:t>
            </w:r>
            <w:r w:rsidRPr="00CA7760">
              <w:rPr>
                <w:rFonts w:ascii="Arial" w:hAnsi="Arial" w:cs="Arial"/>
              </w:rPr>
              <w:t xml:space="preserve"> and 1963 Act and The Children (Protection at Work Regulations) Regulations 2000. </w:t>
            </w:r>
            <w:r w:rsidRPr="00046B36">
              <w:rPr>
                <w:rFonts w:ascii="Arial" w:hAnsi="Arial" w:cs="Arial"/>
                <w:color w:val="000000" w:themeColor="text1"/>
              </w:rPr>
              <w:t>If the Local Authority does not process a work permit then Children and Young People attending school are</w:t>
            </w:r>
            <w:r>
              <w:rPr>
                <w:rFonts w:ascii="Arial" w:hAnsi="Arial" w:cs="Arial"/>
                <w:color w:val="000000" w:themeColor="text1"/>
              </w:rPr>
              <w:t xml:space="preserve"> not </w:t>
            </w:r>
            <w:proofErr w:type="spellStart"/>
            <w:r>
              <w:rPr>
                <w:rFonts w:ascii="Arial" w:hAnsi="Arial" w:cs="Arial"/>
                <w:color w:val="000000" w:themeColor="text1"/>
              </w:rPr>
              <w:t>ellgible</w:t>
            </w:r>
            <w:proofErr w:type="spellEnd"/>
            <w:r>
              <w:rPr>
                <w:rFonts w:ascii="Arial" w:hAnsi="Arial" w:cs="Arial"/>
                <w:color w:val="000000" w:themeColor="text1"/>
              </w:rPr>
              <w:t xml:space="preserve"> to work</w:t>
            </w:r>
          </w:p>
          <w:p w:rsidR="002514F6" w:rsidRPr="00CA7760" w:rsidRDefault="002514F6" w:rsidP="000D02F8">
            <w:pPr>
              <w:autoSpaceDE w:val="0"/>
              <w:autoSpaceDN w:val="0"/>
              <w:adjustRightInd w:val="0"/>
              <w:rPr>
                <w:rFonts w:ascii="Arial" w:hAnsi="Arial" w:cs="Arial"/>
              </w:rPr>
            </w:pPr>
          </w:p>
          <w:p w:rsidR="002514F6" w:rsidRDefault="002514F6" w:rsidP="000D02F8">
            <w:pPr>
              <w:pStyle w:val="ListParagraph"/>
              <w:numPr>
                <w:ilvl w:val="0"/>
                <w:numId w:val="6"/>
              </w:numPr>
              <w:autoSpaceDE w:val="0"/>
              <w:autoSpaceDN w:val="0"/>
              <w:adjustRightInd w:val="0"/>
              <w:spacing w:after="0" w:line="240" w:lineRule="auto"/>
              <w:ind w:hanging="720"/>
              <w:rPr>
                <w:rFonts w:ascii="Arial" w:hAnsi="Arial" w:cs="Arial"/>
              </w:rPr>
            </w:pPr>
            <w:r w:rsidRPr="00B2325F">
              <w:rPr>
                <w:rFonts w:ascii="Arial" w:hAnsi="Arial" w:cs="Arial"/>
              </w:rPr>
              <w:t xml:space="preserve">Children and Young People require entertainment licenses if they wish to participate in productions. These entertainment licenses are processed in </w:t>
            </w:r>
            <w:r w:rsidRPr="00B2325F">
              <w:rPr>
                <w:rFonts w:ascii="Arial" w:hAnsi="Arial" w:cs="Arial"/>
                <w:color w:val="000000" w:themeColor="text1"/>
              </w:rPr>
              <w:t xml:space="preserve">line with The Children and Young Persons Acts 1933 and 1963 The Children (Performances and Activities) (Wales) Regulations 2015. The Local Authority must receive these requests at least 20 working days before an </w:t>
            </w:r>
            <w:proofErr w:type="spellStart"/>
            <w:r w:rsidRPr="00B2325F">
              <w:rPr>
                <w:rFonts w:ascii="Arial" w:hAnsi="Arial" w:cs="Arial"/>
                <w:color w:val="000000" w:themeColor="text1"/>
              </w:rPr>
              <w:t>entertianment</w:t>
            </w:r>
            <w:proofErr w:type="spellEnd"/>
            <w:r w:rsidRPr="00B2325F">
              <w:rPr>
                <w:rFonts w:ascii="Arial" w:hAnsi="Arial" w:cs="Arial"/>
                <w:color w:val="000000" w:themeColor="text1"/>
              </w:rPr>
              <w:t xml:space="preserve"> license is required. If the Local Authority has appropriate </w:t>
            </w:r>
            <w:r w:rsidRPr="00B2325F">
              <w:rPr>
                <w:rFonts w:ascii="Arial" w:hAnsi="Arial" w:cs="Arial"/>
              </w:rPr>
              <w:t xml:space="preserve">reasons not to process an entertainment license or does not receive the request in time then an entertainment license will not be issued and Children and Young People would not be </w:t>
            </w:r>
            <w:proofErr w:type="spellStart"/>
            <w:r w:rsidRPr="00B2325F">
              <w:rPr>
                <w:rFonts w:ascii="Arial" w:hAnsi="Arial" w:cs="Arial"/>
              </w:rPr>
              <w:t>ellgible</w:t>
            </w:r>
            <w:proofErr w:type="spellEnd"/>
            <w:r w:rsidRPr="00B2325F">
              <w:rPr>
                <w:rFonts w:ascii="Arial" w:hAnsi="Arial" w:cs="Arial"/>
              </w:rPr>
              <w:t xml:space="preserve"> to perform.</w:t>
            </w:r>
          </w:p>
          <w:p w:rsidR="002514F6" w:rsidRPr="00B2325F" w:rsidRDefault="002514F6" w:rsidP="000D02F8">
            <w:pPr>
              <w:pStyle w:val="ListParagraph"/>
              <w:rPr>
                <w:rFonts w:ascii="Arial" w:hAnsi="Arial" w:cs="Arial"/>
              </w:rPr>
            </w:pPr>
          </w:p>
          <w:p w:rsidR="002514F6" w:rsidRPr="00B2325F" w:rsidRDefault="002514F6" w:rsidP="000D02F8">
            <w:pPr>
              <w:pStyle w:val="ListParagraph"/>
              <w:numPr>
                <w:ilvl w:val="0"/>
                <w:numId w:val="6"/>
              </w:numPr>
              <w:autoSpaceDE w:val="0"/>
              <w:autoSpaceDN w:val="0"/>
              <w:adjustRightInd w:val="0"/>
              <w:spacing w:after="0" w:line="240" w:lineRule="auto"/>
              <w:ind w:hanging="720"/>
              <w:rPr>
                <w:rFonts w:ascii="Arial" w:hAnsi="Arial" w:cs="Arial"/>
              </w:rPr>
            </w:pPr>
            <w:r w:rsidRPr="00B2325F">
              <w:rPr>
                <w:rFonts w:ascii="Arial" w:hAnsi="Arial" w:cs="Arial"/>
                <w:color w:val="000000" w:themeColor="text1"/>
              </w:rPr>
              <w:t xml:space="preserve">Children and Young People may require a </w:t>
            </w:r>
            <w:r w:rsidRPr="00B2325F">
              <w:rPr>
                <w:rFonts w:ascii="Arial" w:hAnsi="Arial" w:cs="Arial"/>
                <w:bCs/>
                <w:color w:val="000000" w:themeColor="text1"/>
              </w:rPr>
              <w:t xml:space="preserve">chaperone application if they are performing. Chaperone requests are processed in line with  </w:t>
            </w:r>
            <w:proofErr w:type="spellStart"/>
            <w:r w:rsidRPr="00B2325F">
              <w:rPr>
                <w:rFonts w:ascii="Arial" w:hAnsi="Arial" w:cs="Arial"/>
                <w:color w:val="000000" w:themeColor="text1"/>
              </w:rPr>
              <w:t>with</w:t>
            </w:r>
            <w:proofErr w:type="spellEnd"/>
            <w:r w:rsidRPr="00B2325F">
              <w:rPr>
                <w:rFonts w:ascii="Arial" w:hAnsi="Arial" w:cs="Arial"/>
                <w:color w:val="000000" w:themeColor="text1"/>
              </w:rPr>
              <w:t xml:space="preserve"> The Children and Young Persons Acts 1933 and 1963 The Children (Performances and Activities) (Wales) Regulations 2015. The Local Authority must receive these requests at </w:t>
            </w:r>
            <w:proofErr w:type="gramStart"/>
            <w:r w:rsidRPr="00B2325F">
              <w:rPr>
                <w:rFonts w:ascii="Arial" w:hAnsi="Arial" w:cs="Arial"/>
                <w:color w:val="000000" w:themeColor="text1"/>
              </w:rPr>
              <w:t>least  20</w:t>
            </w:r>
            <w:proofErr w:type="gramEnd"/>
            <w:r w:rsidRPr="00B2325F">
              <w:rPr>
                <w:rFonts w:ascii="Arial" w:hAnsi="Arial" w:cs="Arial"/>
                <w:color w:val="000000" w:themeColor="text1"/>
              </w:rPr>
              <w:t xml:space="preserve"> days before a chaperone request is required. If the Local Authority has appropriate reasons not to process a chaperone request or does not receive the request in time then the chaperone request will not be issued and Children and Young People would not be </w:t>
            </w:r>
            <w:proofErr w:type="spellStart"/>
            <w:r w:rsidRPr="00B2325F">
              <w:rPr>
                <w:rFonts w:ascii="Arial" w:hAnsi="Arial" w:cs="Arial"/>
                <w:color w:val="000000" w:themeColor="text1"/>
              </w:rPr>
              <w:t>ellgible</w:t>
            </w:r>
            <w:proofErr w:type="spellEnd"/>
            <w:r w:rsidRPr="00B2325F">
              <w:rPr>
                <w:rFonts w:ascii="Arial" w:hAnsi="Arial" w:cs="Arial"/>
                <w:color w:val="000000" w:themeColor="text1"/>
              </w:rPr>
              <w:t xml:space="preserve"> to perform</w:t>
            </w:r>
            <w:r w:rsidRPr="00B2325F">
              <w:rPr>
                <w:rFonts w:ascii="Arial" w:hAnsi="Arial" w:cs="Arial"/>
              </w:rPr>
              <w:t>.</w:t>
            </w:r>
          </w:p>
          <w:p w:rsidR="002514F6" w:rsidRPr="00125624" w:rsidRDefault="002514F6" w:rsidP="000D02F8">
            <w:pPr>
              <w:autoSpaceDE w:val="0"/>
              <w:autoSpaceDN w:val="0"/>
              <w:adjustRightInd w:val="0"/>
              <w:rPr>
                <w:rFonts w:ascii="Arial" w:hAnsi="Arial" w:cs="Arial"/>
              </w:rPr>
            </w:pPr>
          </w:p>
          <w:p w:rsidR="002514F6" w:rsidRPr="00125624" w:rsidRDefault="002514F6" w:rsidP="000D02F8">
            <w:pPr>
              <w:pStyle w:val="ListParagraph"/>
              <w:numPr>
                <w:ilvl w:val="0"/>
                <w:numId w:val="6"/>
              </w:numPr>
              <w:autoSpaceDE w:val="0"/>
              <w:autoSpaceDN w:val="0"/>
              <w:adjustRightInd w:val="0"/>
              <w:spacing w:after="0" w:line="240" w:lineRule="auto"/>
              <w:ind w:hanging="720"/>
              <w:rPr>
                <w:rFonts w:ascii="Arial" w:hAnsi="Arial" w:cs="Arial"/>
              </w:rPr>
            </w:pPr>
            <w:r>
              <w:rPr>
                <w:rFonts w:ascii="Arial" w:hAnsi="Arial" w:cs="Arial"/>
                <w:bCs/>
                <w:color w:val="000000" w:themeColor="text1"/>
              </w:rPr>
              <w:lastRenderedPageBreak/>
              <w:t xml:space="preserve">Where Education Welfare Officers have submitted multi-agency </w:t>
            </w:r>
            <w:proofErr w:type="spellStart"/>
            <w:r>
              <w:rPr>
                <w:rFonts w:ascii="Arial" w:hAnsi="Arial" w:cs="Arial"/>
                <w:bCs/>
                <w:color w:val="000000" w:themeColor="text1"/>
              </w:rPr>
              <w:t>referal</w:t>
            </w:r>
            <w:proofErr w:type="spellEnd"/>
            <w:r>
              <w:rPr>
                <w:rFonts w:ascii="Arial" w:hAnsi="Arial" w:cs="Arial"/>
                <w:bCs/>
                <w:color w:val="000000" w:themeColor="text1"/>
              </w:rPr>
              <w:t xml:space="preserve"> in line with All Wales Child </w:t>
            </w:r>
            <w:proofErr w:type="spellStart"/>
            <w:r>
              <w:rPr>
                <w:rFonts w:ascii="Arial" w:hAnsi="Arial" w:cs="Arial"/>
                <w:bCs/>
                <w:color w:val="000000" w:themeColor="text1"/>
              </w:rPr>
              <w:t>Protetction</w:t>
            </w:r>
            <w:proofErr w:type="spellEnd"/>
            <w:r>
              <w:rPr>
                <w:rFonts w:ascii="Arial" w:hAnsi="Arial" w:cs="Arial"/>
                <w:bCs/>
                <w:color w:val="000000" w:themeColor="text1"/>
              </w:rPr>
              <w:t xml:space="preserve"> Processes they will be required to </w:t>
            </w:r>
            <w:r w:rsidRPr="00125624">
              <w:rPr>
                <w:rFonts w:ascii="Arial" w:hAnsi="Arial" w:cs="Arial"/>
                <w:bCs/>
                <w:color w:val="000000" w:themeColor="text1"/>
              </w:rPr>
              <w:t>attend multi-agency meetings which are arranged to safeguard children</w:t>
            </w:r>
            <w:r>
              <w:rPr>
                <w:rFonts w:ascii="Arial" w:hAnsi="Arial" w:cs="Arial"/>
                <w:bCs/>
                <w:color w:val="000000" w:themeColor="text1"/>
              </w:rPr>
              <w:t>.</w:t>
            </w:r>
          </w:p>
          <w:p w:rsidR="002514F6" w:rsidRPr="00125624" w:rsidRDefault="002514F6" w:rsidP="000D02F8">
            <w:pPr>
              <w:pStyle w:val="ListParagraph"/>
              <w:rPr>
                <w:rFonts w:ascii="Arial" w:hAnsi="Arial" w:cs="Arial"/>
              </w:rPr>
            </w:pPr>
          </w:p>
          <w:p w:rsidR="002514F6" w:rsidRPr="00125624" w:rsidRDefault="002514F6" w:rsidP="000D02F8">
            <w:pPr>
              <w:pStyle w:val="ListParagraph"/>
              <w:numPr>
                <w:ilvl w:val="0"/>
                <w:numId w:val="6"/>
              </w:numPr>
              <w:autoSpaceDE w:val="0"/>
              <w:autoSpaceDN w:val="0"/>
              <w:adjustRightInd w:val="0"/>
              <w:spacing w:after="0" w:line="240" w:lineRule="auto"/>
              <w:ind w:hanging="720"/>
              <w:rPr>
                <w:rFonts w:ascii="Arial" w:hAnsi="Arial" w:cs="Arial"/>
              </w:rPr>
            </w:pPr>
            <w:r>
              <w:rPr>
                <w:rFonts w:ascii="Arial" w:hAnsi="Arial" w:cs="Arial"/>
              </w:rPr>
              <w:t xml:space="preserve">Where Education Welfare Officers have received </w:t>
            </w:r>
            <w:r w:rsidRPr="00125624">
              <w:rPr>
                <w:rFonts w:ascii="Arial" w:hAnsi="Arial" w:cs="Arial"/>
                <w:bCs/>
                <w:color w:val="000000" w:themeColor="text1"/>
              </w:rPr>
              <w:t xml:space="preserve">alerts from </w:t>
            </w:r>
            <w:r>
              <w:rPr>
                <w:rFonts w:ascii="Arial" w:hAnsi="Arial" w:cs="Arial"/>
                <w:bCs/>
                <w:color w:val="000000" w:themeColor="text1"/>
              </w:rPr>
              <w:t xml:space="preserve">the </w:t>
            </w:r>
            <w:r w:rsidRPr="00125624">
              <w:rPr>
                <w:rFonts w:ascii="Arial" w:hAnsi="Arial" w:cs="Arial"/>
                <w:bCs/>
                <w:color w:val="000000" w:themeColor="text1"/>
              </w:rPr>
              <w:t>Gwent Missing Children</w:t>
            </w:r>
            <w:r>
              <w:rPr>
                <w:rFonts w:ascii="Arial" w:hAnsi="Arial" w:cs="Arial"/>
                <w:bCs/>
                <w:color w:val="000000" w:themeColor="text1"/>
              </w:rPr>
              <w:t>’s Service they will be required to liaise with relevant schools.</w:t>
            </w:r>
          </w:p>
          <w:p w:rsidR="002514F6" w:rsidRPr="00E302A3" w:rsidRDefault="002514F6" w:rsidP="000D02F8">
            <w:pPr>
              <w:autoSpaceDE w:val="0"/>
              <w:autoSpaceDN w:val="0"/>
              <w:adjustRightInd w:val="0"/>
              <w:ind w:left="720"/>
              <w:rPr>
                <w:rFonts w:ascii="Arial" w:eastAsia="Calibri" w:hAnsi="Arial" w:cs="Arial"/>
                <w:bCs/>
              </w:rPr>
            </w:pPr>
          </w:p>
          <w:p w:rsidR="002514F6" w:rsidRPr="002514F6" w:rsidRDefault="002514F6" w:rsidP="002514F6">
            <w:pPr>
              <w:autoSpaceDE w:val="0"/>
              <w:autoSpaceDN w:val="0"/>
              <w:adjustRightInd w:val="0"/>
              <w:ind w:left="720" w:hanging="720"/>
              <w:rPr>
                <w:rFonts w:ascii="Arial" w:hAnsi="Arial" w:cs="Arial"/>
                <w:b/>
                <w:bCs/>
              </w:rPr>
            </w:pPr>
            <w:r>
              <w:rPr>
                <w:rFonts w:ascii="Arial" w:hAnsi="Arial" w:cs="Arial"/>
                <w:b/>
                <w:bCs/>
              </w:rPr>
              <w:t>Our legal reason(s) for using your information:</w:t>
            </w:r>
          </w:p>
          <w:p w:rsidR="002514F6" w:rsidRPr="00D706FF" w:rsidRDefault="002514F6" w:rsidP="00D706FF">
            <w:pPr>
              <w:autoSpaceDE w:val="0"/>
              <w:autoSpaceDN w:val="0"/>
              <w:adjustRightInd w:val="0"/>
              <w:rPr>
                <w:rFonts w:ascii="Arial" w:hAnsi="Arial" w:cs="Arial"/>
              </w:rPr>
            </w:pPr>
            <w:r w:rsidRPr="00005A95">
              <w:rPr>
                <w:rFonts w:ascii="Arial" w:hAnsi="Arial" w:cs="Arial"/>
              </w:rPr>
              <w:t>We are relying on your explicit consent to process your personal information. There is a statutory requirement to process your</w:t>
            </w:r>
            <w:r>
              <w:rPr>
                <w:rFonts w:ascii="Arial" w:hAnsi="Arial" w:cs="Arial"/>
              </w:rPr>
              <w:t xml:space="preserve"> information in </w:t>
            </w:r>
            <w:r>
              <w:rPr>
                <w:rFonts w:ascii="Arial" w:hAnsi="Arial" w:cs="Arial"/>
                <w:color w:val="000000" w:themeColor="text1"/>
              </w:rPr>
              <w:t xml:space="preserve">line with the following legislation </w:t>
            </w:r>
            <w:proofErr w:type="spellStart"/>
            <w:r>
              <w:rPr>
                <w:rFonts w:ascii="Arial" w:hAnsi="Arial" w:cs="Arial"/>
                <w:color w:val="000000" w:themeColor="text1"/>
              </w:rPr>
              <w:t>C.J.Act</w:t>
            </w:r>
            <w:proofErr w:type="spellEnd"/>
            <w:r>
              <w:rPr>
                <w:rFonts w:ascii="Arial" w:hAnsi="Arial" w:cs="Arial"/>
                <w:color w:val="000000" w:themeColor="text1"/>
              </w:rPr>
              <w:t xml:space="preserve"> 1967 S9, M.C. Act 1980 s102, </w:t>
            </w:r>
            <w:proofErr w:type="spellStart"/>
            <w:proofErr w:type="gramStart"/>
            <w:r>
              <w:rPr>
                <w:rFonts w:ascii="Arial" w:hAnsi="Arial" w:cs="Arial"/>
                <w:color w:val="000000" w:themeColor="text1"/>
              </w:rPr>
              <w:t>M.C.Rules</w:t>
            </w:r>
            <w:proofErr w:type="spellEnd"/>
            <w:proofErr w:type="gramEnd"/>
            <w:r>
              <w:rPr>
                <w:rFonts w:ascii="Arial" w:hAnsi="Arial" w:cs="Arial"/>
                <w:color w:val="000000" w:themeColor="text1"/>
              </w:rPr>
              <w:t xml:space="preserve"> 1981 r 70.</w:t>
            </w:r>
          </w:p>
          <w:p w:rsidR="002514F6" w:rsidRPr="002514F6" w:rsidRDefault="002514F6" w:rsidP="002514F6">
            <w:pPr>
              <w:autoSpaceDE w:val="0"/>
              <w:autoSpaceDN w:val="0"/>
              <w:adjustRightInd w:val="0"/>
              <w:rPr>
                <w:rFonts w:ascii="Arial" w:hAnsi="Arial" w:cs="Arial"/>
              </w:rPr>
            </w:pPr>
            <w:r w:rsidRPr="00005A95">
              <w:rPr>
                <w:rFonts w:ascii="Arial" w:hAnsi="Arial" w:cs="Arial"/>
              </w:rPr>
              <w:t>In order for the processing of personal data to be lawful under the General Data Protection Regulations 2016, a valid condition from Article 6 of the Regulations must be identified, which is outlined below;</w:t>
            </w:r>
          </w:p>
          <w:p w:rsidR="002514F6" w:rsidRPr="00005A95" w:rsidRDefault="002514F6" w:rsidP="000D02F8">
            <w:pPr>
              <w:pStyle w:val="ListParagraph"/>
              <w:numPr>
                <w:ilvl w:val="0"/>
                <w:numId w:val="7"/>
              </w:numPr>
              <w:autoSpaceDE w:val="0"/>
              <w:autoSpaceDN w:val="0"/>
              <w:adjustRightInd w:val="0"/>
              <w:spacing w:after="0" w:line="240" w:lineRule="auto"/>
              <w:rPr>
                <w:rFonts w:ascii="Arial" w:hAnsi="Arial" w:cs="Arial"/>
              </w:rPr>
            </w:pPr>
            <w:r w:rsidRPr="00005A95">
              <w:rPr>
                <w:rFonts w:ascii="Arial" w:hAnsi="Arial" w:cs="Arial"/>
              </w:rPr>
              <w:t>processing is necessary for the performance of a task carried out in the public interest or in the exercise of official authority vested in the controller;</w:t>
            </w:r>
          </w:p>
          <w:p w:rsidR="002514F6" w:rsidRPr="00005A95" w:rsidRDefault="002514F6" w:rsidP="000D02F8">
            <w:pPr>
              <w:autoSpaceDE w:val="0"/>
              <w:autoSpaceDN w:val="0"/>
              <w:adjustRightInd w:val="0"/>
              <w:ind w:left="720" w:hanging="720"/>
              <w:rPr>
                <w:rFonts w:ascii="Arial" w:hAnsi="Arial" w:cs="Arial"/>
              </w:rPr>
            </w:pPr>
          </w:p>
          <w:p w:rsidR="002514F6" w:rsidRDefault="002514F6" w:rsidP="002514F6">
            <w:pPr>
              <w:autoSpaceDE w:val="0"/>
              <w:autoSpaceDN w:val="0"/>
              <w:adjustRightInd w:val="0"/>
              <w:rPr>
                <w:rFonts w:ascii="Arial" w:hAnsi="Arial" w:cs="Arial"/>
              </w:rPr>
            </w:pPr>
            <w:r w:rsidRPr="00005A95">
              <w:rPr>
                <w:rFonts w:ascii="Arial" w:hAnsi="Arial" w:cs="Arial"/>
              </w:rPr>
              <w:t>Data Protection legislation provides extra protection for certain classes of information called ‘special personal data’.  If any in question falls within the definition of special personal data then an additional condition from Article 9 of the Regulations must be identified, as outlined below;</w:t>
            </w:r>
          </w:p>
          <w:p w:rsidR="002514F6" w:rsidRPr="00005A95" w:rsidRDefault="002514F6" w:rsidP="000D02F8">
            <w:pPr>
              <w:pStyle w:val="ListParagraph"/>
              <w:numPr>
                <w:ilvl w:val="0"/>
                <w:numId w:val="7"/>
              </w:numPr>
              <w:autoSpaceDE w:val="0"/>
              <w:autoSpaceDN w:val="0"/>
              <w:adjustRightInd w:val="0"/>
              <w:spacing w:after="0" w:line="240" w:lineRule="auto"/>
              <w:rPr>
                <w:rFonts w:ascii="Arial" w:hAnsi="Arial" w:cs="Arial"/>
              </w:rPr>
            </w:pPr>
            <w:r w:rsidRPr="00005A95">
              <w:rPr>
                <w:rFonts w:ascii="Arial" w:hAnsi="Arial" w:cs="Arial"/>
              </w:rPr>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rsidR="002514F6" w:rsidRPr="00C459A2" w:rsidRDefault="002514F6" w:rsidP="000D02F8">
            <w:pPr>
              <w:autoSpaceDE w:val="0"/>
              <w:autoSpaceDN w:val="0"/>
              <w:adjustRightInd w:val="0"/>
              <w:rPr>
                <w:rFonts w:ascii="Arial" w:hAnsi="Arial" w:cs="Arial"/>
              </w:rPr>
            </w:pPr>
          </w:p>
          <w:p w:rsidR="002514F6" w:rsidRPr="002514F6" w:rsidRDefault="002514F6" w:rsidP="002514F6">
            <w:pPr>
              <w:autoSpaceDE w:val="0"/>
              <w:autoSpaceDN w:val="0"/>
              <w:adjustRightInd w:val="0"/>
              <w:ind w:left="720" w:hanging="720"/>
              <w:rPr>
                <w:rFonts w:ascii="Arial" w:hAnsi="Arial" w:cs="Arial"/>
                <w:color w:val="0563C1" w:themeColor="hyperlink"/>
                <w:u w:val="single"/>
              </w:rPr>
            </w:pPr>
            <w:r w:rsidRPr="00C459A2">
              <w:rPr>
                <w:rFonts w:ascii="Arial" w:hAnsi="Arial" w:cs="Arial"/>
              </w:rPr>
              <w:tab/>
            </w:r>
            <w:r>
              <w:rPr>
                <w:rFonts w:ascii="Arial" w:hAnsi="Arial" w:cs="Arial"/>
              </w:rPr>
              <w:t xml:space="preserve">For further information on legal basis please visit </w:t>
            </w:r>
            <w:r w:rsidRPr="002514F6">
              <w:rPr>
                <w:rFonts w:ascii="Arial" w:hAnsi="Arial" w:cs="Arial"/>
              </w:rPr>
              <w:t>www.ico.org.uk</w:t>
            </w:r>
          </w:p>
        </w:tc>
      </w:tr>
      <w:tr w:rsidR="002514F6" w:rsidTr="000D02F8">
        <w:tc>
          <w:tcPr>
            <w:tcW w:w="9628" w:type="dxa"/>
          </w:tcPr>
          <w:p w:rsidR="002514F6" w:rsidRPr="00E86B80" w:rsidRDefault="002514F6" w:rsidP="000D02F8">
            <w:pPr>
              <w:autoSpaceDE w:val="0"/>
              <w:autoSpaceDN w:val="0"/>
              <w:adjustRightInd w:val="0"/>
              <w:rPr>
                <w:rFonts w:ascii="Arial" w:hAnsi="Arial" w:cs="Arial"/>
                <w:b/>
                <w:bCs/>
                <w:sz w:val="28"/>
                <w:szCs w:val="28"/>
              </w:rPr>
            </w:pPr>
            <w:r w:rsidRPr="00E86B80">
              <w:rPr>
                <w:rFonts w:ascii="Arial" w:hAnsi="Arial" w:cs="Arial"/>
                <w:b/>
                <w:bCs/>
                <w:sz w:val="28"/>
                <w:szCs w:val="28"/>
              </w:rPr>
              <w:lastRenderedPageBreak/>
              <w:t>Your right to withdraw your consent</w:t>
            </w:r>
          </w:p>
          <w:p w:rsidR="002514F6" w:rsidRPr="002514F6" w:rsidRDefault="002514F6" w:rsidP="000D02F8">
            <w:pPr>
              <w:pStyle w:val="ListParagraph"/>
              <w:numPr>
                <w:ilvl w:val="0"/>
                <w:numId w:val="7"/>
              </w:numPr>
              <w:autoSpaceDE w:val="0"/>
              <w:autoSpaceDN w:val="0"/>
              <w:adjustRightInd w:val="0"/>
              <w:spacing w:after="0" w:line="240" w:lineRule="auto"/>
              <w:rPr>
                <w:rFonts w:ascii="Arial" w:hAnsi="Arial" w:cs="Arial"/>
                <w:bCs/>
              </w:rPr>
            </w:pPr>
            <w:r w:rsidRPr="00E86B80">
              <w:rPr>
                <w:rFonts w:ascii="Arial" w:hAnsi="Arial" w:cs="Arial"/>
              </w:rPr>
              <w:t xml:space="preserve">You have the right to withdraw your consent to the processing of this information. To withdraw your consent, please contact the Service Area whose details are contained on </w:t>
            </w:r>
            <w:r w:rsidRPr="00CA7760">
              <w:rPr>
                <w:rFonts w:ascii="Arial" w:hAnsi="Arial" w:cs="Arial"/>
                <w:color w:val="000000" w:themeColor="text1"/>
              </w:rPr>
              <w:t xml:space="preserve">the top of this document. </w:t>
            </w:r>
          </w:p>
          <w:p w:rsidR="002514F6" w:rsidRPr="00D706FF" w:rsidRDefault="002514F6" w:rsidP="000D02F8">
            <w:pPr>
              <w:pStyle w:val="ListParagraph"/>
              <w:numPr>
                <w:ilvl w:val="0"/>
                <w:numId w:val="7"/>
              </w:numPr>
              <w:autoSpaceDE w:val="0"/>
              <w:autoSpaceDN w:val="0"/>
              <w:adjustRightInd w:val="0"/>
              <w:spacing w:after="0" w:line="240" w:lineRule="auto"/>
              <w:rPr>
                <w:rFonts w:ascii="Arial" w:hAnsi="Arial" w:cs="Arial"/>
                <w:bCs/>
              </w:rPr>
            </w:pPr>
            <w:r w:rsidRPr="00CA7760">
              <w:rPr>
                <w:rFonts w:ascii="Arial" w:hAnsi="Arial" w:cs="Arial"/>
                <w:color w:val="000000" w:themeColor="text1"/>
              </w:rPr>
              <w:t xml:space="preserve">Withdrawing your consent would mean that the Educational Welfare Officer would not be able to determine if they are legitimate reasons for absences and this may </w:t>
            </w:r>
            <w:r w:rsidR="00D706FF">
              <w:rPr>
                <w:rFonts w:ascii="Arial" w:hAnsi="Arial" w:cs="Arial"/>
                <w:color w:val="000000" w:themeColor="text1"/>
              </w:rPr>
              <w:t xml:space="preserve">lead to or </w:t>
            </w:r>
            <w:r w:rsidRPr="00CA7760">
              <w:rPr>
                <w:rFonts w:ascii="Arial" w:hAnsi="Arial" w:cs="Arial"/>
                <w:color w:val="000000" w:themeColor="text1"/>
              </w:rPr>
              <w:t xml:space="preserve">accelerate court proceedings. </w:t>
            </w:r>
          </w:p>
          <w:p w:rsidR="00D706FF" w:rsidRPr="00892360" w:rsidRDefault="00D706FF" w:rsidP="00D706FF">
            <w:pPr>
              <w:pStyle w:val="ListParagraph"/>
              <w:autoSpaceDE w:val="0"/>
              <w:autoSpaceDN w:val="0"/>
              <w:adjustRightInd w:val="0"/>
              <w:spacing w:after="0" w:line="240" w:lineRule="auto"/>
              <w:rPr>
                <w:rFonts w:ascii="Arial" w:hAnsi="Arial" w:cs="Arial"/>
                <w:bCs/>
              </w:rPr>
            </w:pPr>
          </w:p>
        </w:tc>
      </w:tr>
      <w:tr w:rsidR="002514F6" w:rsidTr="000D02F8">
        <w:tc>
          <w:tcPr>
            <w:tcW w:w="9628" w:type="dxa"/>
          </w:tcPr>
          <w:p w:rsidR="002514F6" w:rsidRPr="003A491A" w:rsidRDefault="002514F6" w:rsidP="000D02F8">
            <w:pPr>
              <w:autoSpaceDE w:val="0"/>
              <w:autoSpaceDN w:val="0"/>
              <w:adjustRightInd w:val="0"/>
              <w:rPr>
                <w:rFonts w:ascii="Arial" w:hAnsi="Arial" w:cs="Arial"/>
                <w:b/>
                <w:bCs/>
                <w:sz w:val="28"/>
                <w:szCs w:val="28"/>
              </w:rPr>
            </w:pPr>
            <w:r w:rsidRPr="003A491A">
              <w:rPr>
                <w:rFonts w:ascii="Arial" w:hAnsi="Arial" w:cs="Arial"/>
                <w:b/>
                <w:bCs/>
                <w:sz w:val="28"/>
                <w:szCs w:val="28"/>
              </w:rPr>
              <w:t>Who will have access to your information?</w:t>
            </w:r>
          </w:p>
          <w:p w:rsidR="002514F6" w:rsidRPr="00892360" w:rsidRDefault="002514F6" w:rsidP="000D02F8">
            <w:pPr>
              <w:pStyle w:val="ListParagraph"/>
              <w:numPr>
                <w:ilvl w:val="0"/>
                <w:numId w:val="7"/>
              </w:numPr>
              <w:autoSpaceDE w:val="0"/>
              <w:autoSpaceDN w:val="0"/>
              <w:adjustRightInd w:val="0"/>
              <w:spacing w:after="0" w:line="240" w:lineRule="auto"/>
              <w:rPr>
                <w:rFonts w:ascii="Arial" w:hAnsi="Arial" w:cs="Arial"/>
                <w:b/>
                <w:bCs/>
              </w:rPr>
            </w:pPr>
            <w:r w:rsidRPr="00892360">
              <w:rPr>
                <w:rFonts w:ascii="Arial" w:hAnsi="Arial" w:cs="Arial"/>
              </w:rPr>
              <w:lastRenderedPageBreak/>
              <w:t>The Data Controller for your information is Monmouthshire County Council.</w:t>
            </w:r>
          </w:p>
          <w:p w:rsidR="002514F6" w:rsidRPr="00C459A2" w:rsidRDefault="002514F6" w:rsidP="002514F6">
            <w:pPr>
              <w:autoSpaceDE w:val="0"/>
              <w:autoSpaceDN w:val="0"/>
              <w:adjustRightInd w:val="0"/>
              <w:ind w:left="720" w:hanging="720"/>
              <w:rPr>
                <w:rFonts w:ascii="Arial" w:hAnsi="Arial" w:cs="Arial"/>
              </w:rPr>
            </w:pPr>
            <w:r>
              <w:rPr>
                <w:rFonts w:ascii="Arial" w:hAnsi="Arial" w:cs="Arial"/>
              </w:rPr>
              <w:t xml:space="preserve">              Email:  dataprotection@monmouthshire.gov.uk</w:t>
            </w:r>
          </w:p>
          <w:p w:rsidR="002514F6" w:rsidRPr="00892360" w:rsidRDefault="002514F6" w:rsidP="000D02F8">
            <w:pPr>
              <w:pStyle w:val="ListParagraph"/>
              <w:numPr>
                <w:ilvl w:val="0"/>
                <w:numId w:val="7"/>
              </w:numPr>
              <w:autoSpaceDE w:val="0"/>
              <w:autoSpaceDN w:val="0"/>
              <w:adjustRightInd w:val="0"/>
              <w:spacing w:after="0" w:line="240" w:lineRule="auto"/>
              <w:rPr>
                <w:rFonts w:ascii="Arial" w:hAnsi="Arial" w:cs="Arial"/>
              </w:rPr>
            </w:pPr>
            <w:r w:rsidRPr="00892360">
              <w:rPr>
                <w:rFonts w:ascii="Arial" w:hAnsi="Arial" w:cs="Arial"/>
              </w:rPr>
              <w:t>Other Data Controllers may also be responsible for your information, depending on the specific circumstances. Please contact the Service Area for further information.</w:t>
            </w:r>
          </w:p>
          <w:p w:rsidR="002514F6" w:rsidRPr="00C459A2" w:rsidRDefault="002514F6" w:rsidP="000D02F8">
            <w:pPr>
              <w:autoSpaceDE w:val="0"/>
              <w:autoSpaceDN w:val="0"/>
              <w:adjustRightInd w:val="0"/>
              <w:ind w:left="720" w:hanging="720"/>
              <w:rPr>
                <w:rFonts w:ascii="Arial" w:hAnsi="Arial" w:cs="Arial"/>
                <w:b/>
                <w:bCs/>
              </w:rPr>
            </w:pPr>
          </w:p>
          <w:p w:rsidR="002514F6" w:rsidRPr="002514F6" w:rsidRDefault="002514F6" w:rsidP="002514F6">
            <w:pPr>
              <w:autoSpaceDE w:val="0"/>
              <w:autoSpaceDN w:val="0"/>
              <w:adjustRightInd w:val="0"/>
              <w:ind w:left="720" w:hanging="720"/>
              <w:rPr>
                <w:rFonts w:ascii="Arial" w:hAnsi="Arial" w:cs="Arial"/>
                <w:b/>
                <w:bCs/>
              </w:rPr>
            </w:pPr>
            <w:r>
              <w:rPr>
                <w:rFonts w:ascii="Arial" w:hAnsi="Arial" w:cs="Arial"/>
                <w:b/>
                <w:bCs/>
              </w:rPr>
              <w:t xml:space="preserve">These are the departments we </w:t>
            </w:r>
            <w:r w:rsidRPr="00E86B80">
              <w:rPr>
                <w:rFonts w:ascii="Arial" w:hAnsi="Arial" w:cs="Arial"/>
                <w:b/>
                <w:bCs/>
              </w:rPr>
              <w:t>may</w:t>
            </w:r>
            <w:r>
              <w:rPr>
                <w:rFonts w:ascii="Arial" w:hAnsi="Arial" w:cs="Arial"/>
                <w:b/>
                <w:bCs/>
              </w:rPr>
              <w:t xml:space="preserve"> share your data with internally:</w:t>
            </w:r>
          </w:p>
          <w:p w:rsidR="002514F6" w:rsidRPr="00892360" w:rsidRDefault="002514F6" w:rsidP="000D02F8">
            <w:pPr>
              <w:pStyle w:val="ListParagraph"/>
              <w:numPr>
                <w:ilvl w:val="0"/>
                <w:numId w:val="7"/>
              </w:numPr>
              <w:autoSpaceDE w:val="0"/>
              <w:autoSpaceDN w:val="0"/>
              <w:adjustRightInd w:val="0"/>
              <w:spacing w:after="0" w:line="240" w:lineRule="auto"/>
              <w:rPr>
                <w:rFonts w:ascii="Arial" w:hAnsi="Arial" w:cs="Arial"/>
              </w:rPr>
            </w:pPr>
            <w:r w:rsidRPr="00892360">
              <w:rPr>
                <w:rFonts w:ascii="Arial" w:hAnsi="Arial" w:cs="Arial"/>
              </w:rPr>
              <w:t xml:space="preserve">Children and Young People </w:t>
            </w:r>
            <w:r>
              <w:rPr>
                <w:rFonts w:ascii="Arial" w:hAnsi="Arial" w:cs="Arial"/>
              </w:rPr>
              <w:t>Directorate</w:t>
            </w:r>
          </w:p>
          <w:p w:rsidR="002514F6" w:rsidRDefault="002514F6" w:rsidP="000D02F8">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Access Department</w:t>
            </w:r>
          </w:p>
          <w:p w:rsidR="002514F6" w:rsidRDefault="002514F6" w:rsidP="000D02F8">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ALN Department</w:t>
            </w:r>
          </w:p>
          <w:p w:rsidR="002514F6" w:rsidRDefault="002514F6" w:rsidP="000D02F8">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Educational Psychologists</w:t>
            </w:r>
          </w:p>
          <w:p w:rsidR="002514F6" w:rsidRDefault="002514F6" w:rsidP="000D02F8">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Specific Learning Difficulties Service</w:t>
            </w:r>
          </w:p>
          <w:p w:rsidR="002514F6" w:rsidRPr="002514F6" w:rsidRDefault="002514F6" w:rsidP="002514F6">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Pupil Referral Service</w:t>
            </w:r>
          </w:p>
          <w:p w:rsidR="002514F6" w:rsidRPr="00892360" w:rsidRDefault="002514F6" w:rsidP="000D02F8">
            <w:pPr>
              <w:pStyle w:val="ListParagraph"/>
              <w:numPr>
                <w:ilvl w:val="0"/>
                <w:numId w:val="7"/>
              </w:numPr>
              <w:autoSpaceDE w:val="0"/>
              <w:autoSpaceDN w:val="0"/>
              <w:adjustRightInd w:val="0"/>
              <w:spacing w:after="0" w:line="240" w:lineRule="auto"/>
              <w:rPr>
                <w:rFonts w:ascii="Arial" w:hAnsi="Arial" w:cs="Arial"/>
              </w:rPr>
            </w:pPr>
            <w:r w:rsidRPr="00892360">
              <w:rPr>
                <w:rFonts w:ascii="Arial" w:hAnsi="Arial" w:cs="Arial"/>
              </w:rPr>
              <w:t>Legal</w:t>
            </w:r>
          </w:p>
          <w:p w:rsidR="002514F6" w:rsidRPr="00892360" w:rsidRDefault="002514F6" w:rsidP="000D02F8">
            <w:pPr>
              <w:pStyle w:val="ListParagraph"/>
              <w:numPr>
                <w:ilvl w:val="0"/>
                <w:numId w:val="7"/>
              </w:numPr>
              <w:autoSpaceDE w:val="0"/>
              <w:autoSpaceDN w:val="0"/>
              <w:adjustRightInd w:val="0"/>
              <w:spacing w:after="0" w:line="240" w:lineRule="auto"/>
              <w:rPr>
                <w:rFonts w:ascii="Arial" w:hAnsi="Arial" w:cs="Arial"/>
              </w:rPr>
            </w:pPr>
            <w:r w:rsidRPr="00892360">
              <w:rPr>
                <w:rFonts w:ascii="Arial" w:hAnsi="Arial" w:cs="Arial"/>
              </w:rPr>
              <w:t>Children Services</w:t>
            </w:r>
          </w:p>
          <w:p w:rsidR="002514F6" w:rsidRPr="00892360" w:rsidRDefault="002514F6" w:rsidP="000D02F8">
            <w:pPr>
              <w:pStyle w:val="ListParagraph"/>
              <w:numPr>
                <w:ilvl w:val="0"/>
                <w:numId w:val="7"/>
              </w:numPr>
              <w:autoSpaceDE w:val="0"/>
              <w:autoSpaceDN w:val="0"/>
              <w:adjustRightInd w:val="0"/>
              <w:spacing w:after="0" w:line="240" w:lineRule="auto"/>
              <w:rPr>
                <w:rFonts w:ascii="Arial" w:hAnsi="Arial" w:cs="Arial"/>
              </w:rPr>
            </w:pPr>
            <w:r w:rsidRPr="00892360">
              <w:rPr>
                <w:rFonts w:ascii="Arial" w:hAnsi="Arial" w:cs="Arial"/>
              </w:rPr>
              <w:t>Safeguarding</w:t>
            </w:r>
          </w:p>
          <w:p w:rsidR="002514F6" w:rsidRDefault="002514F6" w:rsidP="000D02F8">
            <w:pPr>
              <w:pStyle w:val="ListParagraph"/>
              <w:numPr>
                <w:ilvl w:val="0"/>
                <w:numId w:val="7"/>
              </w:numPr>
              <w:autoSpaceDE w:val="0"/>
              <w:autoSpaceDN w:val="0"/>
              <w:adjustRightInd w:val="0"/>
              <w:spacing w:after="0" w:line="240" w:lineRule="auto"/>
              <w:rPr>
                <w:rFonts w:ascii="Arial" w:hAnsi="Arial" w:cs="Arial"/>
              </w:rPr>
            </w:pPr>
            <w:r w:rsidRPr="00892360">
              <w:rPr>
                <w:rFonts w:ascii="Arial" w:hAnsi="Arial" w:cs="Arial"/>
              </w:rPr>
              <w:t>Passenger Transport Unit</w:t>
            </w:r>
          </w:p>
          <w:p w:rsidR="002514F6" w:rsidRDefault="002514F6" w:rsidP="000D02F8">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SNAP Cymru</w:t>
            </w:r>
          </w:p>
          <w:p w:rsidR="002514F6" w:rsidRDefault="002514F6" w:rsidP="000D02F8">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Audit /Finance</w:t>
            </w:r>
          </w:p>
          <w:p w:rsidR="002514F6" w:rsidRDefault="002514F6" w:rsidP="00D706FF">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Health and Safety</w:t>
            </w:r>
          </w:p>
          <w:p w:rsidR="00D706FF" w:rsidRPr="00D706FF" w:rsidRDefault="00D706FF" w:rsidP="00D706FF">
            <w:pPr>
              <w:pStyle w:val="ListParagraph"/>
              <w:autoSpaceDE w:val="0"/>
              <w:autoSpaceDN w:val="0"/>
              <w:adjustRightInd w:val="0"/>
              <w:spacing w:after="0" w:line="240" w:lineRule="auto"/>
              <w:rPr>
                <w:rFonts w:ascii="Arial" w:hAnsi="Arial" w:cs="Arial"/>
              </w:rPr>
            </w:pPr>
          </w:p>
          <w:p w:rsidR="002514F6" w:rsidRPr="00343EF5" w:rsidRDefault="002514F6" w:rsidP="000D02F8">
            <w:pPr>
              <w:autoSpaceDE w:val="0"/>
              <w:autoSpaceDN w:val="0"/>
              <w:adjustRightInd w:val="0"/>
              <w:ind w:left="720" w:hanging="720"/>
              <w:rPr>
                <w:rFonts w:ascii="Arial" w:hAnsi="Arial" w:cs="Arial"/>
                <w:b/>
              </w:rPr>
            </w:pPr>
            <w:r w:rsidRPr="00343EF5">
              <w:rPr>
                <w:rFonts w:ascii="Arial" w:hAnsi="Arial" w:cs="Arial"/>
                <w:b/>
              </w:rPr>
              <w:t xml:space="preserve">These are the agencies/ organisations we </w:t>
            </w:r>
            <w:r w:rsidRPr="00E86B80">
              <w:rPr>
                <w:rFonts w:ascii="Arial" w:hAnsi="Arial" w:cs="Arial"/>
                <w:b/>
              </w:rPr>
              <w:t>may</w:t>
            </w:r>
            <w:r>
              <w:rPr>
                <w:rFonts w:ascii="Arial" w:hAnsi="Arial" w:cs="Arial"/>
                <w:b/>
              </w:rPr>
              <w:t xml:space="preserve"> </w:t>
            </w:r>
            <w:r w:rsidRPr="00343EF5">
              <w:rPr>
                <w:rFonts w:ascii="Arial" w:hAnsi="Arial" w:cs="Arial"/>
                <w:b/>
              </w:rPr>
              <w:t>share your data with externally:</w:t>
            </w:r>
          </w:p>
          <w:p w:rsidR="002514F6" w:rsidRPr="00892360" w:rsidRDefault="002514F6" w:rsidP="000D02F8">
            <w:pPr>
              <w:pStyle w:val="ListParagraph"/>
              <w:numPr>
                <w:ilvl w:val="0"/>
                <w:numId w:val="7"/>
              </w:numPr>
              <w:autoSpaceDE w:val="0"/>
              <w:autoSpaceDN w:val="0"/>
              <w:adjustRightInd w:val="0"/>
              <w:spacing w:after="0" w:line="240" w:lineRule="auto"/>
              <w:rPr>
                <w:rFonts w:ascii="Arial" w:hAnsi="Arial" w:cs="Arial"/>
              </w:rPr>
            </w:pPr>
            <w:r w:rsidRPr="00892360">
              <w:rPr>
                <w:rFonts w:ascii="Arial" w:hAnsi="Arial" w:cs="Arial"/>
              </w:rPr>
              <w:t>Careers Wales</w:t>
            </w:r>
          </w:p>
          <w:p w:rsidR="002514F6" w:rsidRPr="00892360" w:rsidRDefault="002514F6" w:rsidP="000D02F8">
            <w:pPr>
              <w:pStyle w:val="ListParagraph"/>
              <w:numPr>
                <w:ilvl w:val="0"/>
                <w:numId w:val="7"/>
              </w:numPr>
              <w:autoSpaceDE w:val="0"/>
              <w:autoSpaceDN w:val="0"/>
              <w:adjustRightInd w:val="0"/>
              <w:spacing w:after="0" w:line="240" w:lineRule="auto"/>
              <w:rPr>
                <w:rFonts w:ascii="Arial" w:hAnsi="Arial" w:cs="Arial"/>
              </w:rPr>
            </w:pPr>
            <w:r w:rsidRPr="00892360">
              <w:rPr>
                <w:rFonts w:ascii="Arial" w:hAnsi="Arial" w:cs="Arial"/>
              </w:rPr>
              <w:t>Health Boards</w:t>
            </w:r>
            <w:r>
              <w:rPr>
                <w:rFonts w:ascii="Arial" w:hAnsi="Arial" w:cs="Arial"/>
              </w:rPr>
              <w:t>; G.P, Consultants, CAMHS</w:t>
            </w:r>
          </w:p>
          <w:p w:rsidR="002514F6" w:rsidRPr="00892360" w:rsidRDefault="002514F6" w:rsidP="000D02F8">
            <w:pPr>
              <w:pStyle w:val="ListParagraph"/>
              <w:numPr>
                <w:ilvl w:val="0"/>
                <w:numId w:val="7"/>
              </w:numPr>
              <w:autoSpaceDE w:val="0"/>
              <w:autoSpaceDN w:val="0"/>
              <w:adjustRightInd w:val="0"/>
              <w:spacing w:after="0" w:line="240" w:lineRule="auto"/>
              <w:rPr>
                <w:rFonts w:ascii="Arial" w:hAnsi="Arial" w:cs="Arial"/>
              </w:rPr>
            </w:pPr>
            <w:r w:rsidRPr="00892360">
              <w:rPr>
                <w:rFonts w:ascii="Arial" w:hAnsi="Arial" w:cs="Arial"/>
              </w:rPr>
              <w:t xml:space="preserve">Welsh Government </w:t>
            </w:r>
          </w:p>
          <w:p w:rsidR="002514F6" w:rsidRDefault="002514F6" w:rsidP="000D02F8">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SNAP Cymru</w:t>
            </w:r>
          </w:p>
          <w:p w:rsidR="002514F6" w:rsidRPr="00CA7760" w:rsidRDefault="002514F6" w:rsidP="000D02F8">
            <w:pPr>
              <w:pStyle w:val="ListParagraph"/>
              <w:numPr>
                <w:ilvl w:val="0"/>
                <w:numId w:val="7"/>
              </w:numPr>
              <w:autoSpaceDE w:val="0"/>
              <w:autoSpaceDN w:val="0"/>
              <w:adjustRightInd w:val="0"/>
              <w:spacing w:after="0" w:line="240" w:lineRule="auto"/>
              <w:rPr>
                <w:rFonts w:ascii="Arial" w:hAnsi="Arial" w:cs="Arial"/>
                <w:color w:val="000000" w:themeColor="text1"/>
              </w:rPr>
            </w:pPr>
            <w:proofErr w:type="spellStart"/>
            <w:r w:rsidRPr="00CA7760">
              <w:rPr>
                <w:rFonts w:ascii="Arial" w:hAnsi="Arial" w:cs="Arial"/>
                <w:color w:val="000000" w:themeColor="text1"/>
              </w:rPr>
              <w:t>Llamau</w:t>
            </w:r>
            <w:proofErr w:type="spellEnd"/>
            <w:r w:rsidR="00D706FF">
              <w:rPr>
                <w:rFonts w:ascii="Arial" w:hAnsi="Arial" w:cs="Arial"/>
                <w:color w:val="000000" w:themeColor="text1"/>
              </w:rPr>
              <w:t xml:space="preserve"> </w:t>
            </w:r>
          </w:p>
          <w:p w:rsidR="002514F6" w:rsidRDefault="002514F6" w:rsidP="000D02F8">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 xml:space="preserve">Maintained Schools and Educational Settings </w:t>
            </w:r>
          </w:p>
          <w:p w:rsidR="002514F6" w:rsidRPr="00125624" w:rsidRDefault="002514F6" w:rsidP="000D02F8">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Housing Officers</w:t>
            </w:r>
          </w:p>
          <w:p w:rsidR="002514F6" w:rsidRDefault="002514F6" w:rsidP="000D02F8">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Non-maintained Nurseries, Schools and Independent Specialist Settings/Schools</w:t>
            </w:r>
          </w:p>
          <w:p w:rsidR="002514F6" w:rsidRDefault="002514F6" w:rsidP="000D02F8">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 xml:space="preserve">Other Local Authorities </w:t>
            </w:r>
          </w:p>
          <w:p w:rsidR="002514F6" w:rsidRPr="002514F6" w:rsidRDefault="002514F6" w:rsidP="000D02F8">
            <w:pPr>
              <w:pStyle w:val="ListParagraph"/>
              <w:numPr>
                <w:ilvl w:val="0"/>
                <w:numId w:val="7"/>
              </w:numPr>
              <w:autoSpaceDE w:val="0"/>
              <w:autoSpaceDN w:val="0"/>
              <w:adjustRightInd w:val="0"/>
              <w:spacing w:after="0" w:line="240" w:lineRule="auto"/>
              <w:rPr>
                <w:rFonts w:ascii="Arial" w:hAnsi="Arial" w:cs="Arial"/>
              </w:rPr>
            </w:pPr>
            <w:r w:rsidRPr="00CA7760">
              <w:rPr>
                <w:rFonts w:ascii="Arial" w:hAnsi="Arial" w:cs="Arial"/>
                <w:color w:val="000000" w:themeColor="text1"/>
              </w:rPr>
              <w:t>Police</w:t>
            </w:r>
            <w:r w:rsidRPr="000C4C7A">
              <w:rPr>
                <w:rFonts w:ascii="Arial" w:hAnsi="Arial" w:cs="Arial"/>
                <w:color w:val="FF0000"/>
              </w:rPr>
              <w:t xml:space="preserve"> </w:t>
            </w:r>
          </w:p>
          <w:p w:rsidR="00D706FF" w:rsidRDefault="002514F6" w:rsidP="00D706FF">
            <w:pPr>
              <w:pStyle w:val="ListParagraph"/>
              <w:numPr>
                <w:ilvl w:val="0"/>
                <w:numId w:val="7"/>
              </w:numPr>
              <w:autoSpaceDE w:val="0"/>
              <w:autoSpaceDN w:val="0"/>
              <w:adjustRightInd w:val="0"/>
              <w:spacing w:after="0" w:line="240" w:lineRule="auto"/>
              <w:rPr>
                <w:rFonts w:ascii="Arial" w:hAnsi="Arial" w:cs="Arial"/>
                <w:color w:val="000000" w:themeColor="text1"/>
              </w:rPr>
            </w:pPr>
            <w:r w:rsidRPr="002514F6">
              <w:rPr>
                <w:rFonts w:ascii="Arial" w:hAnsi="Arial" w:cs="Arial"/>
                <w:color w:val="000000" w:themeColor="text1"/>
              </w:rPr>
              <w:t>Appropriate agencies providing specific advice</w:t>
            </w:r>
            <w:r>
              <w:rPr>
                <w:rFonts w:ascii="Arial" w:hAnsi="Arial" w:cs="Arial"/>
                <w:color w:val="000000" w:themeColor="text1"/>
              </w:rPr>
              <w:t xml:space="preserve"> if they are involved in your child’s case</w:t>
            </w:r>
          </w:p>
          <w:p w:rsidR="00D706FF" w:rsidRDefault="00D706FF" w:rsidP="00D706FF">
            <w:pPr>
              <w:autoSpaceDE w:val="0"/>
              <w:autoSpaceDN w:val="0"/>
              <w:adjustRightInd w:val="0"/>
              <w:spacing w:after="0" w:line="240" w:lineRule="auto"/>
              <w:rPr>
                <w:rFonts w:ascii="Arial" w:hAnsi="Arial" w:cs="Arial"/>
                <w:color w:val="000000" w:themeColor="text1"/>
              </w:rPr>
            </w:pPr>
          </w:p>
          <w:p w:rsidR="00D706FF" w:rsidRPr="00D706FF" w:rsidRDefault="00D706FF" w:rsidP="00D706FF">
            <w:pPr>
              <w:autoSpaceDE w:val="0"/>
              <w:autoSpaceDN w:val="0"/>
              <w:adjustRightInd w:val="0"/>
              <w:spacing w:after="0" w:line="240" w:lineRule="auto"/>
              <w:rPr>
                <w:rFonts w:ascii="Arial" w:hAnsi="Arial" w:cs="Arial"/>
                <w:color w:val="000000" w:themeColor="text1"/>
              </w:rPr>
            </w:pPr>
          </w:p>
          <w:p w:rsidR="002514F6" w:rsidRPr="002514F6" w:rsidRDefault="002514F6" w:rsidP="002514F6">
            <w:pPr>
              <w:autoSpaceDE w:val="0"/>
              <w:autoSpaceDN w:val="0"/>
              <w:adjustRightInd w:val="0"/>
              <w:rPr>
                <w:rFonts w:ascii="Arial" w:hAnsi="Arial" w:cs="Arial"/>
                <w:b/>
                <w:bCs/>
              </w:rPr>
            </w:pPr>
            <w:r w:rsidRPr="00C459A2">
              <w:rPr>
                <w:rFonts w:ascii="Arial" w:hAnsi="Arial" w:cs="Arial"/>
                <w:b/>
                <w:bCs/>
              </w:rPr>
              <w:t>Requests for information</w:t>
            </w:r>
            <w:r>
              <w:rPr>
                <w:rFonts w:ascii="Arial" w:hAnsi="Arial" w:cs="Arial"/>
                <w:b/>
                <w:bCs/>
              </w:rPr>
              <w:tab/>
            </w:r>
          </w:p>
          <w:p w:rsidR="002514F6" w:rsidRPr="00C459A2" w:rsidRDefault="002514F6" w:rsidP="002514F6">
            <w:pPr>
              <w:autoSpaceDE w:val="0"/>
              <w:autoSpaceDN w:val="0"/>
              <w:adjustRightInd w:val="0"/>
              <w:rPr>
                <w:rFonts w:ascii="Arial" w:hAnsi="Arial" w:cs="Arial"/>
              </w:rPr>
            </w:pPr>
            <w:r w:rsidRPr="00C459A2">
              <w:rPr>
                <w:rFonts w:ascii="Arial" w:hAnsi="Arial" w:cs="Arial"/>
              </w:rPr>
              <w:t xml:space="preserve">All recorded information held by </w:t>
            </w:r>
            <w:r>
              <w:rPr>
                <w:rFonts w:ascii="Arial" w:hAnsi="Arial" w:cs="Arial"/>
              </w:rPr>
              <w:t>Monmouthshire</w:t>
            </w:r>
            <w:r w:rsidRPr="00C459A2">
              <w:rPr>
                <w:rFonts w:ascii="Arial" w:hAnsi="Arial" w:cs="Arial"/>
              </w:rPr>
              <w:t xml:space="preserve"> Council may be subject to requests under the Freedom of Information Act 2000, Environmental Information Regulations 2004 a</w:t>
            </w:r>
            <w:r>
              <w:rPr>
                <w:rFonts w:ascii="Arial" w:hAnsi="Arial" w:cs="Arial"/>
              </w:rPr>
              <w:t xml:space="preserve">nd </w:t>
            </w:r>
            <w:r w:rsidRPr="00343EF5">
              <w:rPr>
                <w:rFonts w:ascii="Arial" w:hAnsi="Arial" w:cs="Arial"/>
              </w:rPr>
              <w:t>General Data Protection Regulation including any other Data Protection law.</w:t>
            </w:r>
          </w:p>
          <w:p w:rsidR="002514F6" w:rsidRPr="00654A09" w:rsidRDefault="002514F6" w:rsidP="000D02F8">
            <w:pPr>
              <w:autoSpaceDE w:val="0"/>
              <w:autoSpaceDN w:val="0"/>
              <w:adjustRightInd w:val="0"/>
              <w:rPr>
                <w:rFonts w:ascii="Arial" w:hAnsi="Arial" w:cs="Arial"/>
              </w:rPr>
            </w:pPr>
            <w:r w:rsidRPr="00C459A2">
              <w:rPr>
                <w:rFonts w:ascii="Arial" w:hAnsi="Arial" w:cs="Arial"/>
              </w:rPr>
              <w:lastRenderedPageBreak/>
              <w:t xml:space="preserve">If the information you provide is subject to such a request, where possible </w:t>
            </w:r>
            <w:r>
              <w:rPr>
                <w:rFonts w:ascii="Arial" w:hAnsi="Arial" w:cs="Arial"/>
              </w:rPr>
              <w:t xml:space="preserve">Monmouthshire County </w:t>
            </w:r>
            <w:r w:rsidRPr="00C459A2">
              <w:rPr>
                <w:rFonts w:ascii="Arial" w:hAnsi="Arial" w:cs="Arial"/>
              </w:rPr>
              <w:t>Council will consult with you on its release. If you object to the release of your information we will withhold your information if the relevant legislation allows.</w:t>
            </w:r>
          </w:p>
        </w:tc>
      </w:tr>
      <w:tr w:rsidR="002514F6" w:rsidTr="000D02F8">
        <w:tc>
          <w:tcPr>
            <w:tcW w:w="9628" w:type="dxa"/>
          </w:tcPr>
          <w:p w:rsidR="002514F6" w:rsidRPr="003A491A" w:rsidRDefault="002514F6" w:rsidP="000D02F8">
            <w:pPr>
              <w:autoSpaceDE w:val="0"/>
              <w:autoSpaceDN w:val="0"/>
              <w:adjustRightInd w:val="0"/>
              <w:rPr>
                <w:rFonts w:ascii="Arial" w:hAnsi="Arial" w:cs="Arial"/>
                <w:b/>
                <w:bCs/>
                <w:sz w:val="28"/>
                <w:szCs w:val="28"/>
              </w:rPr>
            </w:pPr>
            <w:r w:rsidRPr="003A491A">
              <w:rPr>
                <w:rFonts w:ascii="Arial" w:hAnsi="Arial" w:cs="Arial"/>
                <w:b/>
                <w:bCs/>
                <w:sz w:val="28"/>
                <w:szCs w:val="28"/>
              </w:rPr>
              <w:lastRenderedPageBreak/>
              <w:t>How long will we retain your information?</w:t>
            </w:r>
          </w:p>
          <w:p w:rsidR="002514F6" w:rsidRPr="003E7829" w:rsidRDefault="002514F6" w:rsidP="000D02F8">
            <w:pPr>
              <w:autoSpaceDE w:val="0"/>
              <w:autoSpaceDN w:val="0"/>
              <w:adjustRightInd w:val="0"/>
              <w:rPr>
                <w:rFonts w:ascii="Arial" w:hAnsi="Arial" w:cs="Arial"/>
                <w:bCs/>
              </w:rPr>
            </w:pPr>
            <w:r w:rsidRPr="00C459A2">
              <w:rPr>
                <w:rFonts w:ascii="Arial" w:hAnsi="Arial" w:cs="Arial"/>
              </w:rPr>
              <w:t xml:space="preserve">How long </w:t>
            </w:r>
            <w:r>
              <w:rPr>
                <w:rFonts w:ascii="Arial" w:hAnsi="Arial" w:cs="Arial"/>
              </w:rPr>
              <w:t>Monmouthshire County</w:t>
            </w:r>
            <w:r w:rsidRPr="00C459A2">
              <w:rPr>
                <w:rFonts w:ascii="Arial" w:hAnsi="Arial" w:cs="Arial"/>
              </w:rPr>
              <w:t xml:space="preserve"> Council retains information </w:t>
            </w:r>
            <w:r>
              <w:rPr>
                <w:rFonts w:ascii="Arial" w:hAnsi="Arial" w:cs="Arial"/>
              </w:rPr>
              <w:t xml:space="preserve">is determined through statutory </w:t>
            </w:r>
            <w:r w:rsidRPr="00C459A2">
              <w:rPr>
                <w:rFonts w:ascii="Arial" w:hAnsi="Arial" w:cs="Arial"/>
              </w:rPr>
              <w:t>requirements or best practice.</w:t>
            </w:r>
          </w:p>
        </w:tc>
      </w:tr>
      <w:tr w:rsidR="002514F6" w:rsidTr="000D02F8">
        <w:tc>
          <w:tcPr>
            <w:tcW w:w="9628" w:type="dxa"/>
          </w:tcPr>
          <w:p w:rsidR="002514F6" w:rsidRDefault="002514F6" w:rsidP="000D02F8">
            <w:pPr>
              <w:autoSpaceDE w:val="0"/>
              <w:autoSpaceDN w:val="0"/>
              <w:adjustRightInd w:val="0"/>
              <w:rPr>
                <w:rFonts w:ascii="Arial" w:hAnsi="Arial" w:cs="Arial"/>
                <w:b/>
                <w:bCs/>
                <w:sz w:val="28"/>
                <w:szCs w:val="28"/>
              </w:rPr>
            </w:pPr>
            <w:r>
              <w:rPr>
                <w:rFonts w:ascii="Arial" w:hAnsi="Arial" w:cs="Arial"/>
                <w:b/>
                <w:bCs/>
                <w:sz w:val="28"/>
                <w:szCs w:val="28"/>
              </w:rPr>
              <w:t>Is a</w:t>
            </w:r>
            <w:r w:rsidRPr="003A491A">
              <w:rPr>
                <w:rFonts w:ascii="Arial" w:hAnsi="Arial" w:cs="Arial"/>
                <w:b/>
                <w:bCs/>
                <w:sz w:val="28"/>
                <w:szCs w:val="28"/>
              </w:rPr>
              <w:t>utomated decision making / profiling</w:t>
            </w:r>
            <w:r>
              <w:rPr>
                <w:rFonts w:ascii="Arial" w:hAnsi="Arial" w:cs="Arial"/>
                <w:b/>
                <w:bCs/>
                <w:sz w:val="28"/>
                <w:szCs w:val="28"/>
              </w:rPr>
              <w:t xml:space="preserve"> used?</w:t>
            </w:r>
          </w:p>
          <w:p w:rsidR="002514F6" w:rsidRPr="00391B60" w:rsidRDefault="002514F6" w:rsidP="000D02F8">
            <w:pPr>
              <w:autoSpaceDE w:val="0"/>
              <w:autoSpaceDN w:val="0"/>
              <w:adjustRightInd w:val="0"/>
              <w:rPr>
                <w:rFonts w:ascii="Arial" w:hAnsi="Arial" w:cs="Arial"/>
                <w:bCs/>
              </w:rPr>
            </w:pPr>
            <w:r>
              <w:rPr>
                <w:rFonts w:ascii="Arial" w:hAnsi="Arial" w:cs="Arial"/>
                <w:bCs/>
              </w:rPr>
              <w:t xml:space="preserve">Generally, there are no decisions made in Monmouthshire County Council that solely rely upon automated decision making or “profiling” alone.  For further information contact </w:t>
            </w:r>
            <w:hyperlink r:id="rId6" w:history="1">
              <w:r w:rsidRPr="00752424">
                <w:rPr>
                  <w:rStyle w:val="Hyperlink"/>
                  <w:rFonts w:ascii="Arial" w:hAnsi="Arial" w:cs="Arial"/>
                  <w:bCs/>
                </w:rPr>
                <w:t>dataprotection@monmouthshire.gov.uk</w:t>
              </w:r>
            </w:hyperlink>
          </w:p>
        </w:tc>
      </w:tr>
      <w:tr w:rsidR="002514F6" w:rsidTr="000D02F8">
        <w:tc>
          <w:tcPr>
            <w:tcW w:w="9628" w:type="dxa"/>
          </w:tcPr>
          <w:p w:rsidR="002514F6" w:rsidRPr="003A491A" w:rsidRDefault="002514F6" w:rsidP="00D706FF">
            <w:pPr>
              <w:autoSpaceDE w:val="0"/>
              <w:autoSpaceDN w:val="0"/>
              <w:adjustRightInd w:val="0"/>
              <w:spacing w:after="0"/>
              <w:rPr>
                <w:rFonts w:ascii="Arial" w:hAnsi="Arial" w:cs="Arial"/>
                <w:b/>
                <w:bCs/>
                <w:sz w:val="28"/>
                <w:szCs w:val="28"/>
              </w:rPr>
            </w:pPr>
            <w:r>
              <w:rPr>
                <w:rFonts w:ascii="Arial" w:hAnsi="Arial" w:cs="Arial"/>
                <w:b/>
                <w:bCs/>
                <w:sz w:val="28"/>
                <w:szCs w:val="28"/>
              </w:rPr>
              <w:t>Your Rights</w:t>
            </w:r>
          </w:p>
          <w:p w:rsidR="002514F6" w:rsidRDefault="002514F6" w:rsidP="00D706FF">
            <w:pPr>
              <w:autoSpaceDE w:val="0"/>
              <w:autoSpaceDN w:val="0"/>
              <w:adjustRightInd w:val="0"/>
              <w:spacing w:after="0"/>
              <w:rPr>
                <w:rFonts w:ascii="Arial" w:hAnsi="Arial" w:cs="Arial"/>
                <w:bCs/>
                <w:shd w:val="clear" w:color="auto" w:fill="FFFF00"/>
              </w:rPr>
            </w:pPr>
            <w:r w:rsidRPr="007E7FDD">
              <w:rPr>
                <w:rFonts w:ascii="Arial" w:hAnsi="Arial" w:cs="Arial"/>
                <w:b/>
                <w:bCs/>
              </w:rPr>
              <w:t xml:space="preserve">Your rights under </w:t>
            </w:r>
            <w:r>
              <w:rPr>
                <w:rFonts w:ascii="Arial" w:hAnsi="Arial" w:cs="Arial"/>
                <w:b/>
                <w:bCs/>
              </w:rPr>
              <w:t xml:space="preserve">the General Data Protection Regulation are: </w:t>
            </w:r>
          </w:p>
          <w:p w:rsidR="002514F6" w:rsidRPr="007E7FDD" w:rsidRDefault="002514F6" w:rsidP="000D02F8">
            <w:pPr>
              <w:pStyle w:val="ListParagraph"/>
              <w:numPr>
                <w:ilvl w:val="0"/>
                <w:numId w:val="1"/>
              </w:numPr>
              <w:autoSpaceDE w:val="0"/>
              <w:autoSpaceDN w:val="0"/>
              <w:adjustRightInd w:val="0"/>
              <w:spacing w:after="0" w:line="240" w:lineRule="auto"/>
              <w:ind w:left="1077" w:hanging="357"/>
              <w:rPr>
                <w:rFonts w:ascii="Arial" w:hAnsi="Arial" w:cs="Arial"/>
              </w:rPr>
            </w:pPr>
            <w:r w:rsidRPr="007E7FDD">
              <w:rPr>
                <w:rFonts w:ascii="Arial" w:hAnsi="Arial" w:cs="Arial"/>
              </w:rPr>
              <w:t>The right of access to personal data.</w:t>
            </w:r>
          </w:p>
          <w:p w:rsidR="002514F6" w:rsidRPr="007E7FDD" w:rsidRDefault="002514F6" w:rsidP="000D02F8">
            <w:pPr>
              <w:pStyle w:val="ListParagraph"/>
              <w:numPr>
                <w:ilvl w:val="0"/>
                <w:numId w:val="1"/>
              </w:numPr>
              <w:autoSpaceDE w:val="0"/>
              <w:autoSpaceDN w:val="0"/>
              <w:adjustRightInd w:val="0"/>
              <w:spacing w:after="0" w:line="240" w:lineRule="auto"/>
              <w:ind w:left="1077" w:hanging="357"/>
              <w:rPr>
                <w:rFonts w:ascii="Arial" w:hAnsi="Arial" w:cs="Arial"/>
              </w:rPr>
            </w:pPr>
            <w:r w:rsidRPr="007E7FDD">
              <w:rPr>
                <w:rFonts w:ascii="Arial" w:hAnsi="Arial" w:cs="Arial"/>
              </w:rPr>
              <w:t>The right to prevent processing likely to cause damage or distress.</w:t>
            </w:r>
          </w:p>
          <w:p w:rsidR="002514F6" w:rsidRPr="007E7FDD" w:rsidRDefault="002514F6" w:rsidP="000D02F8">
            <w:pPr>
              <w:pStyle w:val="ListParagraph"/>
              <w:numPr>
                <w:ilvl w:val="0"/>
                <w:numId w:val="1"/>
              </w:numPr>
              <w:autoSpaceDE w:val="0"/>
              <w:autoSpaceDN w:val="0"/>
              <w:adjustRightInd w:val="0"/>
              <w:spacing w:after="0" w:line="240" w:lineRule="auto"/>
              <w:ind w:left="1077" w:hanging="357"/>
              <w:rPr>
                <w:rFonts w:ascii="Arial" w:hAnsi="Arial" w:cs="Arial"/>
              </w:rPr>
            </w:pPr>
            <w:r w:rsidRPr="007E7FDD">
              <w:rPr>
                <w:rFonts w:ascii="Arial" w:hAnsi="Arial" w:cs="Arial"/>
              </w:rPr>
              <w:t>The right to prevent processing for marketing purposes.</w:t>
            </w:r>
          </w:p>
          <w:p w:rsidR="002514F6" w:rsidRPr="007E7FDD" w:rsidRDefault="002514F6" w:rsidP="000D02F8">
            <w:pPr>
              <w:pStyle w:val="ListParagraph"/>
              <w:numPr>
                <w:ilvl w:val="0"/>
                <w:numId w:val="1"/>
              </w:numPr>
              <w:autoSpaceDE w:val="0"/>
              <w:autoSpaceDN w:val="0"/>
              <w:adjustRightInd w:val="0"/>
              <w:spacing w:after="0" w:line="240" w:lineRule="auto"/>
              <w:ind w:left="1077" w:hanging="357"/>
              <w:rPr>
                <w:rFonts w:ascii="Arial" w:hAnsi="Arial" w:cs="Arial"/>
              </w:rPr>
            </w:pPr>
            <w:r w:rsidRPr="007E7FDD">
              <w:rPr>
                <w:rFonts w:ascii="Arial" w:hAnsi="Arial" w:cs="Arial"/>
              </w:rPr>
              <w:t>Rights in relation to automated decision making.</w:t>
            </w:r>
          </w:p>
          <w:p w:rsidR="002514F6" w:rsidRPr="007E7FDD" w:rsidRDefault="002514F6" w:rsidP="000D02F8">
            <w:pPr>
              <w:pStyle w:val="ListParagraph"/>
              <w:numPr>
                <w:ilvl w:val="0"/>
                <w:numId w:val="1"/>
              </w:numPr>
              <w:autoSpaceDE w:val="0"/>
              <w:autoSpaceDN w:val="0"/>
              <w:adjustRightInd w:val="0"/>
              <w:spacing w:after="0" w:line="240" w:lineRule="auto"/>
              <w:ind w:left="1077" w:hanging="357"/>
              <w:rPr>
                <w:rFonts w:ascii="Arial" w:hAnsi="Arial" w:cs="Arial"/>
              </w:rPr>
            </w:pPr>
            <w:r w:rsidRPr="007E7FDD">
              <w:rPr>
                <w:rFonts w:ascii="Arial" w:hAnsi="Arial" w:cs="Arial"/>
              </w:rPr>
              <w:t>The right to co</w:t>
            </w:r>
            <w:r>
              <w:rPr>
                <w:rFonts w:ascii="Arial" w:hAnsi="Arial" w:cs="Arial"/>
              </w:rPr>
              <w:t xml:space="preserve">mpensation if Monmouthshire County </w:t>
            </w:r>
            <w:r w:rsidRPr="007E7FDD">
              <w:rPr>
                <w:rFonts w:ascii="Arial" w:hAnsi="Arial" w:cs="Arial"/>
              </w:rPr>
              <w:t>Council fail to comply with certain requirements of the Data Protection Act in respect of your information.</w:t>
            </w:r>
          </w:p>
          <w:p w:rsidR="002514F6" w:rsidRPr="00975A8B" w:rsidRDefault="002514F6" w:rsidP="000D02F8">
            <w:pPr>
              <w:pStyle w:val="ListParagraph"/>
              <w:numPr>
                <w:ilvl w:val="0"/>
                <w:numId w:val="1"/>
              </w:numPr>
              <w:autoSpaceDE w:val="0"/>
              <w:autoSpaceDN w:val="0"/>
              <w:adjustRightInd w:val="0"/>
              <w:spacing w:after="0" w:line="240" w:lineRule="auto"/>
              <w:ind w:left="1077" w:hanging="357"/>
              <w:rPr>
                <w:rFonts w:ascii="Arial" w:hAnsi="Arial" w:cs="Arial"/>
              </w:rPr>
            </w:pPr>
            <w:r w:rsidRPr="007E7FDD">
              <w:rPr>
                <w:rFonts w:ascii="Arial" w:hAnsi="Arial" w:cs="Arial"/>
              </w:rPr>
              <w:t>The right to the rectification, blocking, erasure or destruction of your information in certain circumstances.</w:t>
            </w:r>
          </w:p>
          <w:p w:rsidR="002514F6" w:rsidRPr="00E86165" w:rsidRDefault="002514F6" w:rsidP="000D02F8">
            <w:pPr>
              <w:autoSpaceDE w:val="0"/>
              <w:autoSpaceDN w:val="0"/>
              <w:adjustRightInd w:val="0"/>
              <w:rPr>
                <w:rFonts w:ascii="Arial" w:hAnsi="Arial" w:cs="Arial"/>
              </w:rPr>
            </w:pPr>
            <w:r>
              <w:rPr>
                <w:rFonts w:ascii="Arial" w:hAnsi="Arial" w:cs="Arial"/>
              </w:rPr>
              <w:t xml:space="preserve">For further information please refer to </w:t>
            </w:r>
            <w:hyperlink r:id="rId7" w:history="1">
              <w:r w:rsidRPr="004E67D6">
                <w:rPr>
                  <w:rStyle w:val="Hyperlink"/>
                  <w:rFonts w:ascii="Arial" w:hAnsi="Arial" w:cs="Arial"/>
                </w:rPr>
                <w:t>www.ico.org.uk</w:t>
              </w:r>
            </w:hyperlink>
          </w:p>
        </w:tc>
      </w:tr>
      <w:tr w:rsidR="002514F6" w:rsidTr="000D02F8">
        <w:tc>
          <w:tcPr>
            <w:tcW w:w="9628" w:type="dxa"/>
          </w:tcPr>
          <w:p w:rsidR="002514F6" w:rsidRPr="00E86165" w:rsidRDefault="002514F6" w:rsidP="000D02F8">
            <w:pPr>
              <w:autoSpaceDE w:val="0"/>
              <w:autoSpaceDN w:val="0"/>
              <w:adjustRightInd w:val="0"/>
              <w:rPr>
                <w:rFonts w:ascii="Arial" w:hAnsi="Arial" w:cs="Arial"/>
                <w:b/>
                <w:bCs/>
                <w:sz w:val="28"/>
                <w:szCs w:val="28"/>
              </w:rPr>
            </w:pPr>
            <w:r w:rsidRPr="00E86165">
              <w:rPr>
                <w:rFonts w:ascii="Arial" w:hAnsi="Arial" w:cs="Arial"/>
                <w:b/>
                <w:bCs/>
                <w:sz w:val="28"/>
                <w:szCs w:val="28"/>
              </w:rPr>
              <w:t>Complaints Procedure</w:t>
            </w:r>
          </w:p>
          <w:p w:rsidR="002514F6" w:rsidRPr="00975A8B" w:rsidRDefault="002514F6" w:rsidP="000D02F8">
            <w:pPr>
              <w:pStyle w:val="ListParagraph"/>
              <w:numPr>
                <w:ilvl w:val="0"/>
                <w:numId w:val="8"/>
              </w:numPr>
              <w:autoSpaceDE w:val="0"/>
              <w:autoSpaceDN w:val="0"/>
              <w:adjustRightInd w:val="0"/>
              <w:spacing w:after="0" w:line="240" w:lineRule="auto"/>
              <w:rPr>
                <w:rFonts w:ascii="Arial" w:hAnsi="Arial" w:cs="Arial"/>
              </w:rPr>
            </w:pPr>
            <w:r w:rsidRPr="00975A8B">
              <w:rPr>
                <w:rFonts w:ascii="Arial" w:hAnsi="Arial" w:cs="Arial"/>
              </w:rPr>
              <w:t xml:space="preserve">If you object to the way that Monmouthshire County Council is handling your data, you have the right to complain. Please contact the Service Area detailed at the top of this document outlining your issues. Please follow this link for further information on the </w:t>
            </w:r>
            <w:hyperlink r:id="rId8" w:history="1">
              <w:r w:rsidRPr="003E7829">
                <w:rPr>
                  <w:rStyle w:val="Hyperlink"/>
                  <w:rFonts w:ascii="Arial" w:hAnsi="Arial" w:cs="Arial"/>
                </w:rPr>
                <w:t>complaints process.</w:t>
              </w:r>
            </w:hyperlink>
          </w:p>
          <w:p w:rsidR="002514F6" w:rsidRPr="00975A8B" w:rsidRDefault="002514F6" w:rsidP="000D02F8">
            <w:pPr>
              <w:pStyle w:val="ListParagraph"/>
              <w:numPr>
                <w:ilvl w:val="0"/>
                <w:numId w:val="8"/>
              </w:numPr>
              <w:autoSpaceDE w:val="0"/>
              <w:autoSpaceDN w:val="0"/>
              <w:adjustRightInd w:val="0"/>
              <w:spacing w:after="0" w:line="240" w:lineRule="auto"/>
              <w:rPr>
                <w:rFonts w:ascii="Arial" w:hAnsi="Arial" w:cs="Arial"/>
              </w:rPr>
            </w:pPr>
            <w:r w:rsidRPr="00975A8B">
              <w:rPr>
                <w:rFonts w:ascii="Arial" w:hAnsi="Arial" w:cs="Arial"/>
              </w:rPr>
              <w:t xml:space="preserve">If you remain unhappy you also have a right to complain to the Information Commissioner's Office </w:t>
            </w:r>
            <w:hyperlink r:id="rId9" w:history="1">
              <w:r w:rsidRPr="00975A8B">
                <w:rPr>
                  <w:rStyle w:val="Hyperlink"/>
                  <w:rFonts w:ascii="Arial" w:hAnsi="Arial" w:cs="Arial"/>
                </w:rPr>
                <w:t>www.ico.org.uk</w:t>
              </w:r>
            </w:hyperlink>
          </w:p>
        </w:tc>
      </w:tr>
    </w:tbl>
    <w:p w:rsidR="002514F6" w:rsidRPr="00BB04AA" w:rsidRDefault="002514F6" w:rsidP="002514F6">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2270"/>
        <w:gridCol w:w="2261"/>
      </w:tblGrid>
      <w:tr w:rsidR="002514F6" w:rsidTr="000D02F8">
        <w:trPr>
          <w:trHeight w:val="1692"/>
        </w:trPr>
        <w:tc>
          <w:tcPr>
            <w:tcW w:w="5070" w:type="dxa"/>
            <w:tcBorders>
              <w:bottom w:val="single" w:sz="18" w:space="0" w:color="auto"/>
            </w:tcBorders>
          </w:tcPr>
          <w:p w:rsidR="002514F6" w:rsidRDefault="002514F6" w:rsidP="000D02F8">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rsidR="002514F6" w:rsidRPr="00687516" w:rsidRDefault="002514F6" w:rsidP="000D02F8">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p>
          <w:p w:rsidR="002514F6" w:rsidRPr="00687516" w:rsidRDefault="002514F6" w:rsidP="000D02F8">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p>
          <w:p w:rsidR="002514F6" w:rsidRPr="00687516" w:rsidRDefault="002514F6" w:rsidP="000D02F8">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rsidR="002514F6" w:rsidRPr="00654A09" w:rsidRDefault="002514F6" w:rsidP="000D02F8">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rsidR="002514F6" w:rsidRPr="001915CA" w:rsidRDefault="003E7829" w:rsidP="000D02F8">
            <w:pPr>
              <w:autoSpaceDE w:val="0"/>
              <w:autoSpaceDN w:val="0"/>
              <w:adjustRightInd w:val="0"/>
              <w:spacing w:after="120"/>
              <w:jc w:val="both"/>
              <w:rPr>
                <w:rFonts w:ascii="Arial" w:hAnsi="Arial" w:cs="Arial"/>
                <w:bCs/>
                <w:sz w:val="20"/>
                <w:szCs w:val="20"/>
              </w:rPr>
            </w:pPr>
            <w:r>
              <w:rPr>
                <w:rFonts w:ascii="Arial" w:hAnsi="Arial" w:cs="Arial"/>
                <w:bCs/>
                <w:sz w:val="20"/>
                <w:szCs w:val="20"/>
              </w:rPr>
              <w:t xml:space="preserve">CYPEWS001 </w:t>
            </w:r>
          </w:p>
          <w:p w:rsidR="002514F6" w:rsidRPr="001915CA" w:rsidRDefault="003E7829" w:rsidP="000D02F8">
            <w:pPr>
              <w:autoSpaceDE w:val="0"/>
              <w:autoSpaceDN w:val="0"/>
              <w:adjustRightInd w:val="0"/>
              <w:spacing w:after="120"/>
              <w:jc w:val="both"/>
              <w:rPr>
                <w:rFonts w:ascii="Arial" w:hAnsi="Arial" w:cs="Arial"/>
                <w:bCs/>
                <w:sz w:val="20"/>
                <w:szCs w:val="20"/>
              </w:rPr>
            </w:pPr>
            <w:r>
              <w:rPr>
                <w:rFonts w:ascii="Arial" w:hAnsi="Arial" w:cs="Arial"/>
                <w:bCs/>
                <w:sz w:val="20"/>
                <w:szCs w:val="20"/>
              </w:rPr>
              <w:t>18.05.2018</w:t>
            </w:r>
          </w:p>
          <w:p w:rsidR="002514F6" w:rsidRPr="001915CA" w:rsidRDefault="003E7829" w:rsidP="000D02F8">
            <w:pPr>
              <w:autoSpaceDE w:val="0"/>
              <w:autoSpaceDN w:val="0"/>
              <w:adjustRightInd w:val="0"/>
              <w:spacing w:after="120"/>
              <w:jc w:val="both"/>
              <w:rPr>
                <w:rFonts w:ascii="Arial" w:hAnsi="Arial" w:cs="Arial"/>
                <w:bCs/>
                <w:sz w:val="20"/>
                <w:szCs w:val="20"/>
              </w:rPr>
            </w:pPr>
            <w:r>
              <w:rPr>
                <w:rFonts w:ascii="Arial" w:hAnsi="Arial" w:cs="Arial"/>
                <w:bCs/>
                <w:sz w:val="20"/>
                <w:szCs w:val="20"/>
              </w:rPr>
              <w:t>25.05.2018</w:t>
            </w:r>
          </w:p>
          <w:p w:rsidR="002514F6" w:rsidRPr="005952C4" w:rsidRDefault="003E7829" w:rsidP="003E7829">
            <w:pPr>
              <w:autoSpaceDE w:val="0"/>
              <w:autoSpaceDN w:val="0"/>
              <w:adjustRightInd w:val="0"/>
              <w:spacing w:after="120"/>
              <w:jc w:val="both"/>
              <w:rPr>
                <w:rFonts w:ascii="Arial" w:hAnsi="Arial" w:cs="Arial"/>
                <w:bCs/>
                <w:sz w:val="20"/>
                <w:szCs w:val="20"/>
              </w:rPr>
            </w:pPr>
            <w:r>
              <w:rPr>
                <w:rFonts w:ascii="Arial" w:hAnsi="Arial" w:cs="Arial"/>
                <w:bCs/>
                <w:sz w:val="20"/>
                <w:szCs w:val="20"/>
              </w:rPr>
              <w:t>1</w:t>
            </w:r>
          </w:p>
        </w:tc>
      </w:tr>
    </w:tbl>
    <w:p w:rsidR="000B2678" w:rsidRDefault="000B2678"/>
    <w:p w:rsidR="00E31BCA" w:rsidRPr="00654A09" w:rsidRDefault="00E31BCA" w:rsidP="00E31BCA">
      <w:pPr>
        <w:autoSpaceDE w:val="0"/>
        <w:autoSpaceDN w:val="0"/>
        <w:adjustRightInd w:val="0"/>
        <w:spacing w:after="0" w:line="240" w:lineRule="auto"/>
        <w:ind w:left="720" w:hanging="720"/>
        <w:rPr>
          <w:rFonts w:ascii="Arial" w:hAnsi="Arial" w:cs="Arial"/>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E31BCA" w:rsidRPr="005B139B" w:rsidTr="000D02F8">
        <w:trPr>
          <w:jc w:val="center"/>
        </w:trPr>
        <w:tc>
          <w:tcPr>
            <w:tcW w:w="4253" w:type="dxa"/>
            <w:tcBorders>
              <w:top w:val="single" w:sz="18" w:space="0" w:color="auto"/>
              <w:bottom w:val="single" w:sz="18" w:space="0" w:color="auto"/>
            </w:tcBorders>
          </w:tcPr>
          <w:p w:rsidR="00E31BCA" w:rsidRPr="005B139B" w:rsidRDefault="00E31BCA" w:rsidP="000D02F8">
            <w:pPr>
              <w:autoSpaceDE w:val="0"/>
              <w:autoSpaceDN w:val="0"/>
              <w:adjustRightInd w:val="0"/>
              <w:jc w:val="center"/>
              <w:rPr>
                <w:rFonts w:ascii="Arial" w:hAnsi="Arial" w:cs="Arial"/>
                <w:b/>
                <w:sz w:val="48"/>
                <w:szCs w:val="48"/>
              </w:rPr>
            </w:pPr>
            <w:r>
              <w:rPr>
                <w:rFonts w:ascii="Arial" w:hAnsi="Arial" w:cs="Arial"/>
                <w:b/>
                <w:sz w:val="48"/>
                <w:szCs w:val="48"/>
              </w:rPr>
              <w:t xml:space="preserve">Data </w:t>
            </w:r>
            <w:r w:rsidRPr="005B139B">
              <w:rPr>
                <w:rFonts w:ascii="Arial" w:hAnsi="Arial" w:cs="Arial"/>
                <w:b/>
                <w:sz w:val="48"/>
                <w:szCs w:val="48"/>
              </w:rPr>
              <w:t xml:space="preserve">Privacy </w:t>
            </w:r>
            <w:r>
              <w:rPr>
                <w:rFonts w:ascii="Arial" w:hAnsi="Arial" w:cs="Arial"/>
                <w:b/>
                <w:sz w:val="48"/>
                <w:szCs w:val="48"/>
              </w:rPr>
              <w:t xml:space="preserve">Summary </w:t>
            </w:r>
            <w:r w:rsidRPr="005B139B">
              <w:rPr>
                <w:rFonts w:ascii="Arial" w:hAnsi="Arial" w:cs="Arial"/>
                <w:b/>
                <w:sz w:val="48"/>
                <w:szCs w:val="48"/>
              </w:rPr>
              <w:t>Notice</w:t>
            </w:r>
          </w:p>
        </w:tc>
      </w:tr>
    </w:tbl>
    <w:p w:rsidR="00E31BCA" w:rsidRDefault="00E31BCA" w:rsidP="00E31BCA">
      <w:pPr>
        <w:autoSpaceDE w:val="0"/>
        <w:autoSpaceDN w:val="0"/>
        <w:adjustRightInd w:val="0"/>
        <w:spacing w:after="0" w:line="240" w:lineRule="auto"/>
        <w:rPr>
          <w:rFonts w:ascii="Arial" w:hAnsi="Arial" w:cs="Arial"/>
          <w:b/>
          <w:bCs/>
          <w:sz w:val="40"/>
          <w:szCs w:val="40"/>
        </w:rPr>
      </w:pPr>
    </w:p>
    <w:p w:rsidR="00E31BCA" w:rsidRPr="003A491A" w:rsidRDefault="00E31BCA" w:rsidP="00E31BCA">
      <w:pPr>
        <w:autoSpaceDE w:val="0"/>
        <w:autoSpaceDN w:val="0"/>
        <w:adjustRightInd w:val="0"/>
        <w:spacing w:after="0" w:line="240" w:lineRule="auto"/>
        <w:rPr>
          <w:rFonts w:ascii="Arial" w:hAnsi="Arial" w:cs="Arial"/>
          <w:b/>
          <w:bCs/>
          <w:sz w:val="40"/>
          <w:szCs w:val="40"/>
        </w:rPr>
      </w:pPr>
      <w:r w:rsidRPr="003A491A">
        <w:rPr>
          <w:rFonts w:ascii="Arial" w:hAnsi="Arial" w:cs="Arial"/>
          <w:b/>
          <w:bCs/>
          <w:sz w:val="40"/>
          <w:szCs w:val="40"/>
        </w:rPr>
        <w:t>How we will use your information</w:t>
      </w:r>
    </w:p>
    <w:p w:rsidR="00E31BCA" w:rsidRDefault="00E31BCA" w:rsidP="00E31BCA">
      <w:pPr>
        <w:autoSpaceDE w:val="0"/>
        <w:autoSpaceDN w:val="0"/>
        <w:adjustRightInd w:val="0"/>
        <w:spacing w:after="0" w:line="240" w:lineRule="auto"/>
        <w:rPr>
          <w:rFonts w:ascii="Arial" w:hAnsi="Arial" w:cs="Arial"/>
        </w:rPr>
      </w:pPr>
    </w:p>
    <w:p w:rsidR="00E31BCA" w:rsidRPr="009F5541" w:rsidRDefault="00E31BCA" w:rsidP="00E31BCA">
      <w:pPr>
        <w:rPr>
          <w:color w:val="000000" w:themeColor="text1"/>
        </w:rPr>
      </w:pPr>
      <w:r w:rsidRPr="009F5541">
        <w:rPr>
          <w:color w:val="000000" w:themeColor="text1"/>
        </w:rPr>
        <w:t xml:space="preserve">Processing of your personal data by Monmouthshire County Council (MCC) is necessary to </w:t>
      </w:r>
      <w:r w:rsidRPr="009F5541">
        <w:rPr>
          <w:rFonts w:cs="Arial"/>
          <w:color w:val="000000" w:themeColor="text1"/>
          <w:lang w:val="en-US"/>
        </w:rPr>
        <w:t>fulfil our contractual obligations to undertake our work</w:t>
      </w:r>
      <w:r w:rsidRPr="009F5541">
        <w:rPr>
          <w:color w:val="000000" w:themeColor="text1"/>
        </w:rPr>
        <w:t xml:space="preserve"> including a statutory assessment of your educational needs or allocation of appropriate resources to support your learning. Without this information, the Additional Learning Needs Service within MCC may not be able to fulfil its statutory obligations for the Local Authority; maintain an effective and efficient service delivery; undertake effective planning; ensure appropriate assessments are undertaken and identify the appropriate provision to meet your needs.  </w:t>
      </w:r>
    </w:p>
    <w:p w:rsidR="00E31BCA" w:rsidRDefault="00E31BCA" w:rsidP="00E31BCA">
      <w:r>
        <w:t xml:space="preserve">Your details will be legitimately shared in a safe and secure manner. From time to time, it may be necessary that we share your personal details with relevant external agencies. Your personal details will not be shared further, unless in relation to safeguarding or other legal obligations.  </w:t>
      </w:r>
    </w:p>
    <w:p w:rsidR="00E31BCA" w:rsidRDefault="00E31BCA" w:rsidP="00E31BCA">
      <w:r>
        <w:lastRenderedPageBreak/>
        <w:t>Your records will be safely stored and retained in line with our retention policy, unless we need to retain under another lawful basis.</w:t>
      </w:r>
    </w:p>
    <w:p w:rsidR="00E31BCA" w:rsidRPr="00E76738" w:rsidRDefault="00E31BCA" w:rsidP="00E31BCA">
      <w:pPr>
        <w:autoSpaceDE w:val="0"/>
        <w:autoSpaceDN w:val="0"/>
        <w:adjustRightInd w:val="0"/>
        <w:spacing w:after="0" w:line="240" w:lineRule="auto"/>
        <w:rPr>
          <w:rFonts w:ascii="Arial" w:hAnsi="Arial" w:cs="Arial"/>
        </w:rPr>
      </w:pPr>
      <w:r w:rsidRPr="00E86165">
        <w:t>You have a number of rights in relation to the information including the right of access to information we hold about you and the right to complain if you are unhappy with the way your information is being processed.</w:t>
      </w:r>
      <w:r>
        <w:t xml:space="preserve"> </w:t>
      </w:r>
    </w:p>
    <w:p w:rsidR="00E31BCA" w:rsidRPr="00E86165" w:rsidRDefault="00E31BCA" w:rsidP="00E31BCA">
      <w:r>
        <w:t xml:space="preserve">Should you need to make a complaint about the way your data has been processed, please contact </w:t>
      </w:r>
      <w:hyperlink r:id="rId10" w:history="1">
        <w:r w:rsidRPr="00E22170">
          <w:rPr>
            <w:rStyle w:val="Hyperlink"/>
          </w:rPr>
          <w:t>dataprotection@monmouths</w:t>
        </w:r>
        <w:r w:rsidR="003E7829">
          <w:rPr>
            <w:rStyle w:val="Hyperlink"/>
          </w:rPr>
          <w:t>h</w:t>
        </w:r>
        <w:bookmarkStart w:id="0" w:name="_GoBack"/>
        <w:bookmarkEnd w:id="0"/>
        <w:r w:rsidRPr="00E22170">
          <w:rPr>
            <w:rStyle w:val="Hyperlink"/>
          </w:rPr>
          <w:t>ire.go.uk</w:t>
        </w:r>
      </w:hyperlink>
      <w:r>
        <w:t xml:space="preserve"> or if you are not fully satisfied you may contact the Information Commissioner’s Office online at </w:t>
      </w:r>
      <w:hyperlink r:id="rId11" w:history="1">
        <w:r w:rsidRPr="00873B5F">
          <w:rPr>
            <w:rStyle w:val="Hyperlink"/>
          </w:rPr>
          <w:t>www.ico.org.uk/concerns</w:t>
        </w:r>
      </w:hyperlink>
      <w:r>
        <w:t xml:space="preserve"> or via their helpline: 0303 123 1113</w:t>
      </w:r>
    </w:p>
    <w:p w:rsidR="00E31BCA" w:rsidRDefault="00E31BCA"/>
    <w:sectPr w:rsidR="00E31B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0D1"/>
    <w:multiLevelType w:val="hybridMultilevel"/>
    <w:tmpl w:val="C748B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82FB6"/>
    <w:multiLevelType w:val="hybridMultilevel"/>
    <w:tmpl w:val="062E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B7DC9"/>
    <w:multiLevelType w:val="hybridMultilevel"/>
    <w:tmpl w:val="E8269C68"/>
    <w:lvl w:ilvl="0" w:tplc="FA7E3F6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59D3FD2"/>
    <w:multiLevelType w:val="hybridMultilevel"/>
    <w:tmpl w:val="26BC79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09635C1"/>
    <w:multiLevelType w:val="hybridMultilevel"/>
    <w:tmpl w:val="D554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6C363A"/>
    <w:multiLevelType w:val="hybridMultilevel"/>
    <w:tmpl w:val="2B06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E2A58"/>
    <w:multiLevelType w:val="hybridMultilevel"/>
    <w:tmpl w:val="42A8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837AFE"/>
    <w:multiLevelType w:val="hybridMultilevel"/>
    <w:tmpl w:val="6298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DB1D38"/>
    <w:multiLevelType w:val="hybridMultilevel"/>
    <w:tmpl w:val="8146BBDC"/>
    <w:lvl w:ilvl="0" w:tplc="4DEEF82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3976079"/>
    <w:multiLevelType w:val="hybridMultilevel"/>
    <w:tmpl w:val="EB70B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1"/>
  </w:num>
  <w:num w:numId="5">
    <w:abstractNumId w:val="0"/>
  </w:num>
  <w:num w:numId="6">
    <w:abstractNumId w:val="9"/>
  </w:num>
  <w:num w:numId="7">
    <w:abstractNumId w:val="7"/>
  </w:num>
  <w:num w:numId="8">
    <w:abstractNumId w:val="5"/>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F6"/>
    <w:rsid w:val="000B2678"/>
    <w:rsid w:val="002514F6"/>
    <w:rsid w:val="003E7829"/>
    <w:rsid w:val="00D706FF"/>
    <w:rsid w:val="00E31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E7A6"/>
  <w15:chartTrackingRefBased/>
  <w15:docId w15:val="{D67D10D5-8FEF-4464-AE77-40586E2F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4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4F6"/>
    <w:rPr>
      <w:color w:val="0563C1" w:themeColor="hyperlink"/>
      <w:u w:val="single"/>
    </w:rPr>
  </w:style>
  <w:style w:type="table" w:styleId="TableGrid">
    <w:name w:val="Table Grid"/>
    <w:basedOn w:val="TableNormal"/>
    <w:uiPriority w:val="59"/>
    <w:rsid w:val="00251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4F6"/>
    <w:pPr>
      <w:ind w:left="720"/>
      <w:contextualSpacing/>
    </w:pPr>
  </w:style>
  <w:style w:type="paragraph" w:customStyle="1" w:styleId="Default">
    <w:name w:val="Default"/>
    <w:rsid w:val="002514F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mouthshire.gov.uk/feedbac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o.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monmouthshire.gov.uk" TargetMode="External"/><Relationship Id="rId11" Type="http://schemas.openxmlformats.org/officeDocument/2006/relationships/hyperlink" Target="http://www.ico.org.uk/concerns" TargetMode="External"/><Relationship Id="rId5" Type="http://schemas.openxmlformats.org/officeDocument/2006/relationships/hyperlink" Target="mailto:dataprotection@monmouthshire.gov.uk" TargetMode="External"/><Relationship Id="rId10" Type="http://schemas.openxmlformats.org/officeDocument/2006/relationships/hyperlink" Target="mailto:dataprotection@monmouthsire.go.uk" TargetMode="Externa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2199</Words>
  <Characters>12537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Richard</dc:creator>
  <cp:keywords/>
  <dc:description/>
  <cp:lastModifiedBy>Trusler, Rachel</cp:lastModifiedBy>
  <cp:revision>2</cp:revision>
  <dcterms:created xsi:type="dcterms:W3CDTF">2018-05-18T16:08:00Z</dcterms:created>
  <dcterms:modified xsi:type="dcterms:W3CDTF">2018-05-18T16:08:00Z</dcterms:modified>
</cp:coreProperties>
</file>