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85F" w:rsidRDefault="0022585F" w:rsidP="000D1082">
      <w:pPr>
        <w:jc w:val="center"/>
        <w:rPr>
          <w:noProof/>
          <w:lang w:eastAsia="en-GB"/>
        </w:rPr>
      </w:pPr>
    </w:p>
    <w:p w:rsidR="0022585F" w:rsidRDefault="0022585F" w:rsidP="000D1082">
      <w:pPr>
        <w:jc w:val="center"/>
      </w:pPr>
      <w:r w:rsidRPr="0022585F">
        <w:rPr>
          <w:noProof/>
          <w:lang w:eastAsia="en-GB"/>
        </w:rPr>
        <w:drawing>
          <wp:inline distT="0" distB="0" distL="0" distR="0">
            <wp:extent cx="4000500" cy="1190625"/>
            <wp:effectExtent l="0" t="0" r="0" b="9525"/>
            <wp:docPr id="3" name="Picture 3" descr="P:\Partnership and Engagement\Community Safety\Crime Reduction\ASB Case Files\ASB\Meetings\SAFER MONMOUTHSHIRE GROUP\MCC_A3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artnership and Engagement\Community Safety\Crime Reduction\ASB Case Files\ASB\Meetings\SAFER MONMOUTHSHIRE GROUP\MCC_A3_Logo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0500" cy="1190625"/>
                    </a:xfrm>
                    <a:prstGeom prst="rect">
                      <a:avLst/>
                    </a:prstGeom>
                    <a:noFill/>
                    <a:ln>
                      <a:noFill/>
                    </a:ln>
                  </pic:spPr>
                </pic:pic>
              </a:graphicData>
            </a:graphic>
          </wp:inline>
        </w:drawing>
      </w:r>
    </w:p>
    <w:p w:rsidR="000D1082" w:rsidRDefault="000D1082" w:rsidP="000D1082">
      <w:pPr>
        <w:jc w:val="center"/>
      </w:pPr>
    </w:p>
    <w:p w:rsidR="000D1082" w:rsidRDefault="000D1082" w:rsidP="000D1082">
      <w:pPr>
        <w:jc w:val="center"/>
      </w:pPr>
    </w:p>
    <w:p w:rsidR="000D1082" w:rsidRDefault="000D1082" w:rsidP="000D1082">
      <w:pPr>
        <w:jc w:val="center"/>
      </w:pPr>
    </w:p>
    <w:p w:rsidR="000D1082" w:rsidRPr="000D1082" w:rsidRDefault="000D1082" w:rsidP="000D1082">
      <w:pPr>
        <w:jc w:val="center"/>
        <w:rPr>
          <w:b/>
          <w:sz w:val="36"/>
        </w:rPr>
      </w:pPr>
      <w:r w:rsidRPr="000D1082">
        <w:rPr>
          <w:b/>
          <w:sz w:val="36"/>
        </w:rPr>
        <w:t xml:space="preserve">Monmouthshire County Council </w:t>
      </w:r>
    </w:p>
    <w:p w:rsidR="000D1082" w:rsidRPr="000D1082" w:rsidRDefault="000D1082" w:rsidP="000D1082">
      <w:pPr>
        <w:jc w:val="center"/>
        <w:rPr>
          <w:b/>
          <w:sz w:val="36"/>
        </w:rPr>
      </w:pPr>
      <w:r w:rsidRPr="000D1082">
        <w:rPr>
          <w:b/>
          <w:sz w:val="36"/>
        </w:rPr>
        <w:t>CCTV Scheme</w:t>
      </w:r>
    </w:p>
    <w:p w:rsidR="000D1082" w:rsidRPr="000D1082" w:rsidRDefault="000D1082" w:rsidP="000D1082">
      <w:pPr>
        <w:jc w:val="center"/>
        <w:rPr>
          <w:b/>
          <w:sz w:val="36"/>
        </w:rPr>
      </w:pPr>
      <w:r w:rsidRPr="000D1082">
        <w:rPr>
          <w:b/>
          <w:sz w:val="36"/>
        </w:rPr>
        <w:t>Annual Review and Report</w:t>
      </w:r>
    </w:p>
    <w:p w:rsidR="000D1082" w:rsidRPr="000D1082" w:rsidRDefault="000D1082" w:rsidP="000D1082">
      <w:pPr>
        <w:jc w:val="center"/>
        <w:rPr>
          <w:b/>
          <w:sz w:val="36"/>
        </w:rPr>
      </w:pPr>
    </w:p>
    <w:p w:rsidR="000D1082" w:rsidRPr="000D1082" w:rsidRDefault="005D6F76" w:rsidP="000D1082">
      <w:pPr>
        <w:jc w:val="center"/>
        <w:rPr>
          <w:b/>
          <w:sz w:val="36"/>
        </w:rPr>
      </w:pPr>
      <w:r>
        <w:rPr>
          <w:b/>
          <w:sz w:val="36"/>
        </w:rPr>
        <w:t>July</w:t>
      </w:r>
      <w:r w:rsidR="000D1082" w:rsidRPr="000D1082">
        <w:rPr>
          <w:b/>
          <w:sz w:val="36"/>
        </w:rPr>
        <w:t xml:space="preserve"> 2016</w:t>
      </w:r>
    </w:p>
    <w:p w:rsidR="000D1082" w:rsidRDefault="000D1082" w:rsidP="000D1082">
      <w:pPr>
        <w:jc w:val="center"/>
      </w:pPr>
    </w:p>
    <w:p w:rsidR="000D1082" w:rsidRDefault="000D1082" w:rsidP="000D1082">
      <w:pPr>
        <w:jc w:val="center"/>
      </w:pPr>
    </w:p>
    <w:p w:rsidR="000D1082" w:rsidRDefault="0022585F" w:rsidP="000D1082">
      <w:pPr>
        <w:jc w:val="center"/>
      </w:pPr>
      <w:r w:rsidRPr="0022585F">
        <w:rPr>
          <w:noProof/>
          <w:lang w:eastAsia="en-GB"/>
        </w:rPr>
        <w:drawing>
          <wp:inline distT="0" distB="0" distL="0" distR="0">
            <wp:extent cx="2114550" cy="2038350"/>
            <wp:effectExtent l="0" t="0" r="0" b="0"/>
            <wp:docPr id="2" name="Picture 2" descr="P:\Partnership and Engagement\Community Safety\Crime Reduction\ASB Case Files\ASB\Meetings\SAFER MONMOUTHSHIRE GROUP\Safer Monmouthshire Group_Logo_Bilingual_13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artnership and Engagement\Community Safety\Crime Reduction\ASB Case Files\ASB\Meetings\SAFER MONMOUTHSHIRE GROUP\Safer Monmouthshire Group_Logo_Bilingual_1306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38350"/>
                    </a:xfrm>
                    <a:prstGeom prst="rect">
                      <a:avLst/>
                    </a:prstGeom>
                    <a:noFill/>
                    <a:ln>
                      <a:noFill/>
                    </a:ln>
                  </pic:spPr>
                </pic:pic>
              </a:graphicData>
            </a:graphic>
          </wp:inline>
        </w:drawing>
      </w:r>
    </w:p>
    <w:p w:rsidR="000D1082" w:rsidRDefault="000D1082" w:rsidP="000D1082">
      <w:pPr>
        <w:jc w:val="center"/>
      </w:pPr>
    </w:p>
    <w:p w:rsidR="000D1082" w:rsidRDefault="000D1082" w:rsidP="000D1082">
      <w:pPr>
        <w:jc w:val="center"/>
      </w:pPr>
    </w:p>
    <w:p w:rsidR="000D1082" w:rsidRDefault="000D1082" w:rsidP="000D1082">
      <w:pPr>
        <w:jc w:val="center"/>
      </w:pPr>
    </w:p>
    <w:p w:rsidR="000D1082" w:rsidRDefault="000D1082" w:rsidP="000D1082">
      <w:pPr>
        <w:jc w:val="center"/>
      </w:pPr>
    </w:p>
    <w:p w:rsidR="000D1082" w:rsidRDefault="000D1082" w:rsidP="000D1082">
      <w:pPr>
        <w:jc w:val="center"/>
      </w:pPr>
    </w:p>
    <w:p w:rsidR="000D1082" w:rsidRDefault="000D1082" w:rsidP="000D1082">
      <w:pPr>
        <w:jc w:val="center"/>
      </w:pPr>
    </w:p>
    <w:p w:rsidR="000D1082" w:rsidRPr="0075691E" w:rsidRDefault="000D1082" w:rsidP="000D1082">
      <w:r w:rsidRPr="0075691E">
        <w:lastRenderedPageBreak/>
        <w:t xml:space="preserve">At </w:t>
      </w:r>
      <w:r w:rsidR="00355433" w:rsidRPr="0075691E">
        <w:t>1.30pm Friday 15</w:t>
      </w:r>
      <w:r w:rsidR="00355433" w:rsidRPr="0075691E">
        <w:rPr>
          <w:vertAlign w:val="superscript"/>
        </w:rPr>
        <w:t>th</w:t>
      </w:r>
      <w:r w:rsidR="00355433" w:rsidRPr="0075691E">
        <w:t xml:space="preserve"> July</w:t>
      </w:r>
      <w:r w:rsidRPr="0075691E">
        <w:t xml:space="preserve"> 2016, the annual review of the Monmouthshire County Council (MCC) CCTV Scheme was conducted at County Hall, The Rhadyr, USK.</w:t>
      </w:r>
    </w:p>
    <w:p w:rsidR="000D1082" w:rsidRPr="0075691E" w:rsidRDefault="000D1082" w:rsidP="000D1082">
      <w:r w:rsidRPr="0075691E">
        <w:t>Attendees were:</w:t>
      </w:r>
    </w:p>
    <w:p w:rsidR="000D1082" w:rsidRPr="0075691E" w:rsidRDefault="000D1082" w:rsidP="000D1082">
      <w:r w:rsidRPr="0075691E">
        <w:t>Sharran Lloyd – Public Service Board Manager</w:t>
      </w:r>
    </w:p>
    <w:p w:rsidR="000D1082" w:rsidRPr="0075691E" w:rsidRDefault="000D1082" w:rsidP="000D1082">
      <w:r w:rsidRPr="0075691E">
        <w:t>Andrew Mason – ASB &amp; CCTV Coordinator</w:t>
      </w:r>
    </w:p>
    <w:p w:rsidR="000D1082" w:rsidRPr="0075691E" w:rsidRDefault="000D1082" w:rsidP="000D1082">
      <w:r w:rsidRPr="0075691E">
        <w:t xml:space="preserve">Parmjit Sandhu – SRS, Torfaen </w:t>
      </w:r>
      <w:r w:rsidR="005D6F76">
        <w:t>C</w:t>
      </w:r>
      <w:r w:rsidRPr="0075691E">
        <w:t>BC</w:t>
      </w:r>
    </w:p>
    <w:p w:rsidR="000D1082" w:rsidRPr="0075691E" w:rsidRDefault="000D1082" w:rsidP="000D1082">
      <w:r w:rsidRPr="0075691E">
        <w:t>The Annual Review was held in compliance with the requirements of the Information Commissioners CCTV Code of Practice, Surveillance Camera Commissioners Code of Practice and pursuant of the principles of Quality Management.</w:t>
      </w:r>
      <w:r w:rsidR="00483936">
        <w:t xml:space="preserve"> It should be </w:t>
      </w:r>
      <w:r w:rsidR="00985C05">
        <w:t>stated</w:t>
      </w:r>
      <w:r w:rsidR="00483936">
        <w:t xml:space="preserve"> from the outset that Monmouthshire County Council</w:t>
      </w:r>
      <w:r w:rsidR="00985C05">
        <w:t>, in partnership with the four Town Councils,</w:t>
      </w:r>
      <w:r w:rsidR="00483936">
        <w:t xml:space="preserve"> are responsible for the Public Space CCTV in their county towns, however, the monitoring and associated responsibilities of the Control Room are shared with SRS in Torfaen CBC (TCBC).</w:t>
      </w:r>
    </w:p>
    <w:p w:rsidR="000D1082" w:rsidRDefault="00933248" w:rsidP="000D1082">
      <w:r w:rsidRPr="0075691E">
        <w:t>The agenda subjects and associated outputs are recorded below:</w:t>
      </w:r>
    </w:p>
    <w:p w:rsidR="00985C05" w:rsidRPr="0075691E" w:rsidRDefault="00985C05" w:rsidP="000D1082"/>
    <w:p w:rsidR="00933248" w:rsidRPr="0075691E" w:rsidRDefault="0075691E" w:rsidP="000D1082">
      <w:pPr>
        <w:rPr>
          <w:b/>
          <w:sz w:val="24"/>
        </w:rPr>
      </w:pPr>
      <w:r>
        <w:rPr>
          <w:b/>
          <w:sz w:val="24"/>
        </w:rPr>
        <w:t xml:space="preserve">1. </w:t>
      </w:r>
      <w:r w:rsidR="00933248" w:rsidRPr="0075691E">
        <w:rPr>
          <w:b/>
          <w:sz w:val="24"/>
        </w:rPr>
        <w:t>Review of scheme objectives including any policy changes</w:t>
      </w:r>
      <w:r w:rsidR="00CA34B1" w:rsidRPr="0075691E">
        <w:rPr>
          <w:b/>
          <w:sz w:val="24"/>
        </w:rPr>
        <w:t>:</w:t>
      </w:r>
    </w:p>
    <w:p w:rsidR="00933248" w:rsidRPr="0075691E" w:rsidRDefault="0075691E" w:rsidP="005C75D0">
      <w:pPr>
        <w:ind w:left="720"/>
        <w:rPr>
          <w:i/>
          <w:color w:val="FF0000"/>
        </w:rPr>
      </w:pPr>
      <w:r>
        <w:t xml:space="preserve">1.1 </w:t>
      </w:r>
      <w:r w:rsidR="00CA34B1" w:rsidRPr="0075691E">
        <w:t xml:space="preserve">The objectives and policy of the scheme remain subject to continuous scrutiny and where appropriate review. </w:t>
      </w:r>
      <w:r w:rsidR="00483936">
        <w:t>T</w:t>
      </w:r>
      <w:r w:rsidR="005D6F76">
        <w:t xml:space="preserve">CBC </w:t>
      </w:r>
      <w:r w:rsidR="00483936">
        <w:t xml:space="preserve">hold the </w:t>
      </w:r>
      <w:r w:rsidR="00483936" w:rsidRPr="00483936">
        <w:t>NSI Silver Standard.</w:t>
      </w:r>
    </w:p>
    <w:p w:rsidR="00CA34B1" w:rsidRPr="0075691E" w:rsidRDefault="0075691E" w:rsidP="005C75D0">
      <w:pPr>
        <w:ind w:left="720"/>
      </w:pPr>
      <w:r>
        <w:t xml:space="preserve">1.2 </w:t>
      </w:r>
      <w:r w:rsidR="00CA34B1" w:rsidRPr="0075691E">
        <w:t>The purpose of the MCC CCTV Scheme remains unchanged and appropriate.</w:t>
      </w:r>
    </w:p>
    <w:p w:rsidR="00CA34B1" w:rsidRPr="0075691E" w:rsidRDefault="00CA34B1" w:rsidP="00CA34B1">
      <w:pPr>
        <w:rPr>
          <w:b/>
        </w:rPr>
      </w:pPr>
    </w:p>
    <w:p w:rsidR="00CA34B1" w:rsidRPr="0075691E" w:rsidRDefault="0075691E" w:rsidP="00CA34B1">
      <w:pPr>
        <w:rPr>
          <w:b/>
          <w:sz w:val="24"/>
        </w:rPr>
      </w:pPr>
      <w:r>
        <w:rPr>
          <w:b/>
          <w:sz w:val="24"/>
        </w:rPr>
        <w:t xml:space="preserve">2. </w:t>
      </w:r>
      <w:r w:rsidR="00CA34B1" w:rsidRPr="0075691E">
        <w:rPr>
          <w:b/>
          <w:sz w:val="24"/>
        </w:rPr>
        <w:t>Changes in the scheme boundaries and camera numbers / positions:</w:t>
      </w:r>
    </w:p>
    <w:p w:rsidR="00CA34B1" w:rsidRPr="0075691E" w:rsidRDefault="0075691E" w:rsidP="005C75D0">
      <w:pPr>
        <w:ind w:left="720"/>
        <w:rPr>
          <w:szCs w:val="24"/>
        </w:rPr>
      </w:pPr>
      <w:r>
        <w:rPr>
          <w:szCs w:val="24"/>
        </w:rPr>
        <w:t xml:space="preserve">2.1 </w:t>
      </w:r>
      <w:r w:rsidR="00CA34B1" w:rsidRPr="0075691E">
        <w:rPr>
          <w:szCs w:val="24"/>
        </w:rPr>
        <w:t>The scheme boundaries remain unchanged.</w:t>
      </w:r>
    </w:p>
    <w:p w:rsidR="003162EF" w:rsidRPr="0075691E" w:rsidRDefault="0075691E" w:rsidP="005C75D0">
      <w:pPr>
        <w:ind w:left="720"/>
        <w:rPr>
          <w:szCs w:val="24"/>
        </w:rPr>
      </w:pPr>
      <w:r>
        <w:rPr>
          <w:szCs w:val="24"/>
        </w:rPr>
        <w:t xml:space="preserve">2.2 </w:t>
      </w:r>
      <w:r w:rsidR="00483936">
        <w:rPr>
          <w:szCs w:val="24"/>
        </w:rPr>
        <w:t>MCC</w:t>
      </w:r>
      <w:r w:rsidR="003162EF" w:rsidRPr="0075691E">
        <w:rPr>
          <w:szCs w:val="24"/>
        </w:rPr>
        <w:t xml:space="preserve"> has provided funding to maintain the </w:t>
      </w:r>
      <w:r w:rsidR="00F817D9" w:rsidRPr="0075691E">
        <w:rPr>
          <w:szCs w:val="24"/>
        </w:rPr>
        <w:t xml:space="preserve">programme of replacing BT Lines with Radio Link Technology, allowing a flexible service delivery and budgetary savings. </w:t>
      </w:r>
    </w:p>
    <w:p w:rsidR="00F817D9" w:rsidRPr="0075691E" w:rsidRDefault="0075691E" w:rsidP="005C75D0">
      <w:pPr>
        <w:ind w:left="720"/>
        <w:rPr>
          <w:szCs w:val="24"/>
        </w:rPr>
      </w:pPr>
      <w:r>
        <w:rPr>
          <w:szCs w:val="24"/>
        </w:rPr>
        <w:t xml:space="preserve">2.3 </w:t>
      </w:r>
      <w:r w:rsidR="00F817D9" w:rsidRPr="0075691E">
        <w:rPr>
          <w:szCs w:val="24"/>
        </w:rPr>
        <w:t>This year saw the replacing of the old cameras on the Usk Bridge with High Definition cameras and a radio link system which sends the images into Usk Police Station where the images are recorded.</w:t>
      </w:r>
    </w:p>
    <w:p w:rsidR="008B5A0C" w:rsidRPr="0075691E" w:rsidRDefault="0075691E" w:rsidP="005C75D0">
      <w:pPr>
        <w:ind w:left="720"/>
        <w:rPr>
          <w:szCs w:val="24"/>
        </w:rPr>
      </w:pPr>
      <w:r>
        <w:rPr>
          <w:szCs w:val="24"/>
        </w:rPr>
        <w:t xml:space="preserve">2.4 </w:t>
      </w:r>
      <w:r w:rsidR="008B5A0C" w:rsidRPr="0075691E">
        <w:rPr>
          <w:szCs w:val="24"/>
        </w:rPr>
        <w:t>A list of current cameras was presented to the meeting and agreed. The list will be appended to this Annual Report for the Information Commissioners (Appendix 1)</w:t>
      </w:r>
    </w:p>
    <w:p w:rsidR="008B5A0C" w:rsidRPr="0075691E" w:rsidRDefault="0075691E" w:rsidP="005C75D0">
      <w:pPr>
        <w:ind w:left="720"/>
        <w:rPr>
          <w:szCs w:val="24"/>
        </w:rPr>
      </w:pPr>
      <w:r>
        <w:rPr>
          <w:szCs w:val="24"/>
        </w:rPr>
        <w:t xml:space="preserve">2.5 </w:t>
      </w:r>
      <w:r w:rsidR="008B5A0C" w:rsidRPr="0075691E">
        <w:rPr>
          <w:szCs w:val="24"/>
        </w:rPr>
        <w:t>MCC and the four towns, Monmouth, Abergavenny, Caldicot and Chepstow continue with the Memorandum of Understanding with regards to operation and financial contribution of the scheme.</w:t>
      </w:r>
    </w:p>
    <w:p w:rsidR="008B5A0C" w:rsidRPr="005C75D0" w:rsidRDefault="0075691E" w:rsidP="005C75D0">
      <w:pPr>
        <w:ind w:left="720"/>
        <w:rPr>
          <w:szCs w:val="24"/>
        </w:rPr>
      </w:pPr>
      <w:r w:rsidRPr="005C75D0">
        <w:rPr>
          <w:szCs w:val="24"/>
        </w:rPr>
        <w:t xml:space="preserve">2.6 </w:t>
      </w:r>
      <w:r w:rsidR="008B5A0C" w:rsidRPr="005C75D0">
        <w:rPr>
          <w:szCs w:val="24"/>
        </w:rPr>
        <w:t>MCC and Torfaen SRS and Gwent Police continue with the Memorandum of Understanding with regards to storage of information in the Evidence Locker and Police access to the CCTV Control Room.</w:t>
      </w:r>
    </w:p>
    <w:p w:rsidR="008B5A0C" w:rsidRPr="005C75D0" w:rsidRDefault="0075691E" w:rsidP="005C75D0">
      <w:pPr>
        <w:ind w:left="720"/>
        <w:rPr>
          <w:szCs w:val="24"/>
        </w:rPr>
      </w:pPr>
      <w:r w:rsidRPr="005C75D0">
        <w:rPr>
          <w:szCs w:val="24"/>
        </w:rPr>
        <w:t xml:space="preserve">2.7 </w:t>
      </w:r>
      <w:r w:rsidR="008B5A0C" w:rsidRPr="005C75D0">
        <w:rPr>
          <w:szCs w:val="24"/>
        </w:rPr>
        <w:t xml:space="preserve">SRS </w:t>
      </w:r>
      <w:r w:rsidR="005C75D0" w:rsidRPr="005C75D0">
        <w:rPr>
          <w:szCs w:val="24"/>
        </w:rPr>
        <w:t>had to</w:t>
      </w:r>
      <w:r w:rsidR="008B5A0C" w:rsidRPr="005C75D0">
        <w:rPr>
          <w:szCs w:val="24"/>
        </w:rPr>
        <w:t xml:space="preserve"> repai</w:t>
      </w:r>
      <w:r w:rsidR="0022585F" w:rsidRPr="005C75D0">
        <w:rPr>
          <w:szCs w:val="24"/>
        </w:rPr>
        <w:t>r of one of PSN recorders in 2015.</w:t>
      </w:r>
    </w:p>
    <w:p w:rsidR="0075691E" w:rsidRDefault="0075691E" w:rsidP="00CA34B1">
      <w:pPr>
        <w:rPr>
          <w:sz w:val="24"/>
          <w:szCs w:val="24"/>
        </w:rPr>
      </w:pPr>
    </w:p>
    <w:p w:rsidR="0022585F" w:rsidRPr="0075691E" w:rsidRDefault="0075691E" w:rsidP="0075691E">
      <w:pPr>
        <w:autoSpaceDE w:val="0"/>
        <w:autoSpaceDN w:val="0"/>
        <w:adjustRightInd w:val="0"/>
        <w:rPr>
          <w:rFonts w:cs="Arial"/>
          <w:b/>
          <w:bCs/>
          <w:sz w:val="24"/>
        </w:rPr>
      </w:pPr>
      <w:r>
        <w:rPr>
          <w:rFonts w:cs="Arial"/>
          <w:b/>
          <w:bCs/>
          <w:sz w:val="24"/>
        </w:rPr>
        <w:lastRenderedPageBreak/>
        <w:t xml:space="preserve">3. </w:t>
      </w:r>
      <w:r w:rsidR="0022585F" w:rsidRPr="0075691E">
        <w:rPr>
          <w:rFonts w:cs="Arial"/>
          <w:b/>
          <w:bCs/>
          <w:sz w:val="24"/>
        </w:rPr>
        <w:t>Review of the preferred suppliers list and current contracts</w:t>
      </w:r>
    </w:p>
    <w:p w:rsidR="0022585F" w:rsidRPr="009862EF" w:rsidRDefault="0075691E" w:rsidP="00AC107F">
      <w:pPr>
        <w:autoSpaceDE w:val="0"/>
        <w:autoSpaceDN w:val="0"/>
        <w:adjustRightInd w:val="0"/>
        <w:ind w:firstLine="720"/>
        <w:rPr>
          <w:rFonts w:cs="Arial"/>
        </w:rPr>
      </w:pPr>
      <w:r>
        <w:rPr>
          <w:rFonts w:cs="Arial"/>
        </w:rPr>
        <w:t xml:space="preserve">3.1 </w:t>
      </w:r>
      <w:r w:rsidR="009862EF">
        <w:rPr>
          <w:rFonts w:cs="Arial"/>
        </w:rPr>
        <w:t xml:space="preserve">SRS have a Framework Supplier contracted to meet their demands </w:t>
      </w:r>
      <w:r w:rsidR="009862EF" w:rsidRPr="009862EF">
        <w:rPr>
          <w:rFonts w:cs="Arial"/>
        </w:rPr>
        <w:t xml:space="preserve">selected </w:t>
      </w:r>
      <w:r w:rsidR="0022585F" w:rsidRPr="009862EF">
        <w:rPr>
          <w:rFonts w:cs="Arial"/>
        </w:rPr>
        <w:t xml:space="preserve">in strict </w:t>
      </w:r>
      <w:r w:rsidR="00AC107F">
        <w:rPr>
          <w:rFonts w:cs="Arial"/>
        </w:rPr>
        <w:tab/>
      </w:r>
      <w:r w:rsidR="0022585F" w:rsidRPr="009862EF">
        <w:rPr>
          <w:rFonts w:cs="Arial"/>
        </w:rPr>
        <w:t>accordance with Torfaen Procurement Procedures and Standing Orders.</w:t>
      </w:r>
    </w:p>
    <w:p w:rsidR="0022585F" w:rsidRPr="00EB17DB" w:rsidRDefault="0022585F" w:rsidP="0022585F">
      <w:pPr>
        <w:autoSpaceDE w:val="0"/>
        <w:autoSpaceDN w:val="0"/>
        <w:adjustRightInd w:val="0"/>
        <w:spacing w:after="0" w:line="240" w:lineRule="auto"/>
        <w:rPr>
          <w:rFonts w:cs="Arial"/>
        </w:rPr>
      </w:pPr>
    </w:p>
    <w:p w:rsidR="0022585F" w:rsidRPr="0075691E" w:rsidRDefault="0075691E" w:rsidP="0075691E">
      <w:pPr>
        <w:autoSpaceDE w:val="0"/>
        <w:autoSpaceDN w:val="0"/>
        <w:adjustRightInd w:val="0"/>
        <w:rPr>
          <w:rFonts w:cs="Arial"/>
          <w:b/>
          <w:bCs/>
          <w:sz w:val="24"/>
        </w:rPr>
      </w:pPr>
      <w:r w:rsidRPr="0075691E">
        <w:rPr>
          <w:rFonts w:cs="Arial"/>
          <w:b/>
          <w:bCs/>
          <w:sz w:val="24"/>
        </w:rPr>
        <w:t xml:space="preserve">4. </w:t>
      </w:r>
      <w:r w:rsidR="0022585F" w:rsidRPr="0075691E">
        <w:rPr>
          <w:rFonts w:cs="Arial"/>
          <w:b/>
          <w:bCs/>
          <w:sz w:val="24"/>
        </w:rPr>
        <w:t>Review of the Data Protection Act and relevant legislation/codes of practice</w:t>
      </w:r>
    </w:p>
    <w:p w:rsidR="0022585F" w:rsidRPr="00EB17DB" w:rsidRDefault="0075691E" w:rsidP="00AC107F">
      <w:pPr>
        <w:autoSpaceDE w:val="0"/>
        <w:autoSpaceDN w:val="0"/>
        <w:adjustRightInd w:val="0"/>
        <w:ind w:left="720"/>
        <w:rPr>
          <w:rFonts w:cs="Arial"/>
        </w:rPr>
      </w:pPr>
      <w:r>
        <w:rPr>
          <w:rFonts w:cs="Arial"/>
        </w:rPr>
        <w:t>4.1</w:t>
      </w:r>
      <w:r w:rsidR="009862EF">
        <w:rPr>
          <w:rFonts w:cs="Arial"/>
        </w:rPr>
        <w:t xml:space="preserve"> </w:t>
      </w:r>
      <w:r w:rsidR="0022585F" w:rsidRPr="00EB17DB">
        <w:rPr>
          <w:rFonts w:cs="Arial"/>
        </w:rPr>
        <w:t>There have been no significant changes under this subject heading.</w:t>
      </w:r>
    </w:p>
    <w:p w:rsidR="0022585F" w:rsidRPr="00EB17DB" w:rsidRDefault="0075691E" w:rsidP="00AC107F">
      <w:pPr>
        <w:autoSpaceDE w:val="0"/>
        <w:autoSpaceDN w:val="0"/>
        <w:adjustRightInd w:val="0"/>
        <w:spacing w:after="0" w:line="240" w:lineRule="auto"/>
        <w:ind w:left="720"/>
        <w:rPr>
          <w:rFonts w:cs="Arial"/>
        </w:rPr>
      </w:pPr>
      <w:r>
        <w:rPr>
          <w:rFonts w:cs="Arial"/>
        </w:rPr>
        <w:t xml:space="preserve">4.2 </w:t>
      </w:r>
      <w:r w:rsidR="0022585F" w:rsidRPr="00EB17DB">
        <w:rPr>
          <w:rFonts w:cs="Arial"/>
        </w:rPr>
        <w:t xml:space="preserve">Monmouthshire CCTV </w:t>
      </w:r>
      <w:r w:rsidR="004D1A2E">
        <w:rPr>
          <w:rFonts w:cs="Arial"/>
        </w:rPr>
        <w:t>are to review</w:t>
      </w:r>
      <w:r w:rsidR="0022585F" w:rsidRPr="00EB17DB">
        <w:rPr>
          <w:rFonts w:cs="Arial"/>
        </w:rPr>
        <w:t xml:space="preserve"> the forms used for Data Access requests</w:t>
      </w:r>
      <w:r w:rsidR="004D1A2E">
        <w:rPr>
          <w:rFonts w:cs="Arial"/>
        </w:rPr>
        <w:t xml:space="preserve"> but</w:t>
      </w:r>
      <w:r w:rsidR="0022585F" w:rsidRPr="00EB17DB">
        <w:rPr>
          <w:rFonts w:cs="Arial"/>
        </w:rPr>
        <w:t xml:space="preserve"> continue to use the 4 forms:</w:t>
      </w:r>
    </w:p>
    <w:p w:rsidR="0022585F" w:rsidRPr="0075691E" w:rsidRDefault="0022585F" w:rsidP="00AC107F">
      <w:pPr>
        <w:pStyle w:val="ListParagraph"/>
        <w:numPr>
          <w:ilvl w:val="0"/>
          <w:numId w:val="2"/>
        </w:numPr>
        <w:autoSpaceDE w:val="0"/>
        <w:autoSpaceDN w:val="0"/>
        <w:adjustRightInd w:val="0"/>
        <w:spacing w:after="0" w:line="240" w:lineRule="auto"/>
        <w:ind w:left="1440"/>
        <w:rPr>
          <w:rFonts w:cs="Arial"/>
        </w:rPr>
      </w:pPr>
      <w:r w:rsidRPr="0075691E">
        <w:rPr>
          <w:rFonts w:cs="Arial"/>
        </w:rPr>
        <w:t>Internal Management for Monmouthshire Requests</w:t>
      </w:r>
    </w:p>
    <w:p w:rsidR="0022585F" w:rsidRPr="0075691E" w:rsidRDefault="0022585F" w:rsidP="00AC107F">
      <w:pPr>
        <w:pStyle w:val="ListParagraph"/>
        <w:numPr>
          <w:ilvl w:val="0"/>
          <w:numId w:val="2"/>
        </w:numPr>
        <w:autoSpaceDE w:val="0"/>
        <w:autoSpaceDN w:val="0"/>
        <w:adjustRightInd w:val="0"/>
        <w:spacing w:after="0" w:line="240" w:lineRule="auto"/>
        <w:ind w:left="1440"/>
        <w:rPr>
          <w:rFonts w:cs="Arial"/>
        </w:rPr>
      </w:pPr>
      <w:r w:rsidRPr="0075691E">
        <w:rPr>
          <w:rFonts w:cs="Arial"/>
        </w:rPr>
        <w:t>Internal Monmouthshire Requests for CCTV – Criminal Prosecutions</w:t>
      </w:r>
    </w:p>
    <w:p w:rsidR="0022585F" w:rsidRPr="0075691E" w:rsidRDefault="0022585F" w:rsidP="00AC107F">
      <w:pPr>
        <w:pStyle w:val="ListParagraph"/>
        <w:numPr>
          <w:ilvl w:val="0"/>
          <w:numId w:val="2"/>
        </w:numPr>
        <w:autoSpaceDE w:val="0"/>
        <w:autoSpaceDN w:val="0"/>
        <w:adjustRightInd w:val="0"/>
        <w:spacing w:after="0" w:line="240" w:lineRule="auto"/>
        <w:ind w:left="1440"/>
        <w:rPr>
          <w:rFonts w:cs="Arial"/>
        </w:rPr>
      </w:pPr>
      <w:r w:rsidRPr="0075691E">
        <w:rPr>
          <w:rFonts w:cs="Arial"/>
        </w:rPr>
        <w:t>Third Party Request</w:t>
      </w:r>
    </w:p>
    <w:p w:rsidR="0022585F" w:rsidRPr="0075691E" w:rsidRDefault="0022585F" w:rsidP="00AC107F">
      <w:pPr>
        <w:pStyle w:val="ListParagraph"/>
        <w:numPr>
          <w:ilvl w:val="0"/>
          <w:numId w:val="2"/>
        </w:numPr>
        <w:autoSpaceDE w:val="0"/>
        <w:autoSpaceDN w:val="0"/>
        <w:adjustRightInd w:val="0"/>
        <w:spacing w:after="0" w:line="240" w:lineRule="auto"/>
        <w:ind w:left="1440"/>
        <w:rPr>
          <w:rFonts w:cs="Arial"/>
        </w:rPr>
      </w:pPr>
      <w:r w:rsidRPr="0075691E">
        <w:rPr>
          <w:rFonts w:cs="Arial"/>
        </w:rPr>
        <w:t>Data Subject access Request</w:t>
      </w:r>
    </w:p>
    <w:p w:rsidR="0022585F" w:rsidRPr="00EB17DB" w:rsidRDefault="0022585F" w:rsidP="00AC107F">
      <w:pPr>
        <w:autoSpaceDE w:val="0"/>
        <w:autoSpaceDN w:val="0"/>
        <w:adjustRightInd w:val="0"/>
        <w:spacing w:after="0" w:line="240" w:lineRule="auto"/>
        <w:ind w:left="720"/>
        <w:rPr>
          <w:rFonts w:cs="Arial"/>
        </w:rPr>
      </w:pPr>
    </w:p>
    <w:p w:rsidR="0022585F" w:rsidRDefault="0075691E" w:rsidP="00AC107F">
      <w:pPr>
        <w:autoSpaceDE w:val="0"/>
        <w:autoSpaceDN w:val="0"/>
        <w:adjustRightInd w:val="0"/>
        <w:spacing w:after="0" w:line="240" w:lineRule="auto"/>
        <w:ind w:left="720"/>
        <w:rPr>
          <w:rFonts w:cs="Arial"/>
        </w:rPr>
      </w:pPr>
      <w:r>
        <w:rPr>
          <w:rFonts w:cs="Arial"/>
        </w:rPr>
        <w:t xml:space="preserve">4.3 </w:t>
      </w:r>
      <w:r w:rsidR="0022585F" w:rsidRPr="00EB17DB">
        <w:rPr>
          <w:rFonts w:cs="Arial"/>
        </w:rPr>
        <w:t>All requests under Freedom of Information are now channelled through Monmouthshire</w:t>
      </w:r>
      <w:r w:rsidR="00281A7D">
        <w:rPr>
          <w:rFonts w:cs="Arial"/>
        </w:rPr>
        <w:t xml:space="preserve"> County Council Information Officer</w:t>
      </w:r>
      <w:r w:rsidR="0022585F" w:rsidRPr="00EB17DB">
        <w:rPr>
          <w:rFonts w:cs="Arial"/>
        </w:rPr>
        <w:t>.</w:t>
      </w:r>
    </w:p>
    <w:p w:rsidR="004D1A2E" w:rsidRPr="00EB17DB" w:rsidRDefault="004D1A2E" w:rsidP="00AC107F">
      <w:pPr>
        <w:autoSpaceDE w:val="0"/>
        <w:autoSpaceDN w:val="0"/>
        <w:adjustRightInd w:val="0"/>
        <w:spacing w:after="0" w:line="240" w:lineRule="auto"/>
        <w:ind w:left="720"/>
        <w:rPr>
          <w:rFonts w:cs="Arial"/>
        </w:rPr>
      </w:pPr>
    </w:p>
    <w:p w:rsidR="0022585F" w:rsidRDefault="0075691E" w:rsidP="00AC107F">
      <w:pPr>
        <w:autoSpaceDE w:val="0"/>
        <w:autoSpaceDN w:val="0"/>
        <w:adjustRightInd w:val="0"/>
        <w:spacing w:after="0" w:line="240" w:lineRule="auto"/>
        <w:ind w:left="720"/>
        <w:rPr>
          <w:rFonts w:cs="Arial"/>
        </w:rPr>
      </w:pPr>
      <w:r>
        <w:rPr>
          <w:rFonts w:cs="Arial"/>
        </w:rPr>
        <w:t xml:space="preserve">4.4 </w:t>
      </w:r>
      <w:r w:rsidR="008F7249" w:rsidRPr="00EB17DB">
        <w:rPr>
          <w:rFonts w:cs="Arial"/>
        </w:rPr>
        <w:t>Monmouthshire</w:t>
      </w:r>
      <w:r w:rsidR="0022585F" w:rsidRPr="00EB17DB">
        <w:rPr>
          <w:rFonts w:cs="Arial"/>
        </w:rPr>
        <w:t xml:space="preserve"> CCTV is currently reviewing its Code of Practice and Procedure Manuals due to the</w:t>
      </w:r>
      <w:r w:rsidR="008F7249" w:rsidRPr="00EB17DB">
        <w:rPr>
          <w:rFonts w:cs="Arial"/>
        </w:rPr>
        <w:t xml:space="preserve"> </w:t>
      </w:r>
      <w:r w:rsidR="0022585F" w:rsidRPr="00EB17DB">
        <w:rPr>
          <w:rFonts w:cs="Arial"/>
        </w:rPr>
        <w:t>introduction of the Surveillance Camera Commission Code of Practice.</w:t>
      </w:r>
    </w:p>
    <w:p w:rsidR="004D1A2E" w:rsidRPr="00EB17DB" w:rsidRDefault="004D1A2E" w:rsidP="00AC107F">
      <w:pPr>
        <w:autoSpaceDE w:val="0"/>
        <w:autoSpaceDN w:val="0"/>
        <w:adjustRightInd w:val="0"/>
        <w:spacing w:after="0" w:line="240" w:lineRule="auto"/>
        <w:ind w:left="720"/>
        <w:rPr>
          <w:rFonts w:cs="Arial"/>
        </w:rPr>
      </w:pPr>
    </w:p>
    <w:p w:rsidR="0022585F" w:rsidRPr="004D1A2E" w:rsidRDefault="0075691E" w:rsidP="00AC107F">
      <w:pPr>
        <w:autoSpaceDE w:val="0"/>
        <w:autoSpaceDN w:val="0"/>
        <w:adjustRightInd w:val="0"/>
        <w:spacing w:after="0" w:line="240" w:lineRule="auto"/>
        <w:ind w:left="720"/>
        <w:rPr>
          <w:rFonts w:cs="Arial"/>
        </w:rPr>
      </w:pPr>
      <w:r w:rsidRPr="004D1A2E">
        <w:rPr>
          <w:rFonts w:cs="Arial"/>
        </w:rPr>
        <w:t xml:space="preserve">4.5 </w:t>
      </w:r>
      <w:r w:rsidR="008F7249" w:rsidRPr="004D1A2E">
        <w:rPr>
          <w:rFonts w:cs="Arial"/>
        </w:rPr>
        <w:t>Monmouthshire</w:t>
      </w:r>
      <w:r w:rsidR="0022585F" w:rsidRPr="004D1A2E">
        <w:rPr>
          <w:rFonts w:cs="Arial"/>
        </w:rPr>
        <w:t xml:space="preserve"> has a Privacy Impact Assessment form (Appendix 2) in place and PIA’s will be implemented</w:t>
      </w:r>
      <w:r w:rsidR="008F7249" w:rsidRPr="004D1A2E">
        <w:rPr>
          <w:rFonts w:cs="Arial"/>
        </w:rPr>
        <w:t xml:space="preserve"> </w:t>
      </w:r>
      <w:r w:rsidR="0022585F" w:rsidRPr="004D1A2E">
        <w:rPr>
          <w:rFonts w:cs="Arial"/>
        </w:rPr>
        <w:t>shortly and all cameras assessed in accordance with Information Commissioners Office and DPA</w:t>
      </w:r>
      <w:r w:rsidR="008F7249" w:rsidRPr="004D1A2E">
        <w:rPr>
          <w:rFonts w:cs="Arial"/>
        </w:rPr>
        <w:t xml:space="preserve"> </w:t>
      </w:r>
      <w:r w:rsidR="0022585F" w:rsidRPr="004D1A2E">
        <w:rPr>
          <w:rFonts w:cs="Arial"/>
        </w:rPr>
        <w:t>guidance.</w:t>
      </w:r>
    </w:p>
    <w:p w:rsidR="004D1A2E" w:rsidRPr="00281A7D" w:rsidRDefault="004D1A2E" w:rsidP="00AC107F">
      <w:pPr>
        <w:autoSpaceDE w:val="0"/>
        <w:autoSpaceDN w:val="0"/>
        <w:adjustRightInd w:val="0"/>
        <w:spacing w:after="0" w:line="240" w:lineRule="auto"/>
        <w:ind w:left="720"/>
        <w:rPr>
          <w:rFonts w:cs="Arial"/>
          <w:color w:val="FF0000"/>
        </w:rPr>
      </w:pPr>
    </w:p>
    <w:p w:rsidR="0022585F" w:rsidRPr="00EB17DB" w:rsidRDefault="0075691E" w:rsidP="00AC107F">
      <w:pPr>
        <w:autoSpaceDE w:val="0"/>
        <w:autoSpaceDN w:val="0"/>
        <w:adjustRightInd w:val="0"/>
        <w:spacing w:after="0" w:line="240" w:lineRule="auto"/>
        <w:ind w:left="720"/>
        <w:rPr>
          <w:rFonts w:cs="Arial"/>
        </w:rPr>
      </w:pPr>
      <w:r>
        <w:rPr>
          <w:rFonts w:cs="Arial"/>
        </w:rPr>
        <w:t xml:space="preserve">4.6 </w:t>
      </w:r>
      <w:r w:rsidR="0022585F" w:rsidRPr="00EB17DB">
        <w:rPr>
          <w:rFonts w:cs="Arial"/>
        </w:rPr>
        <w:t>New camera installations have had PIA’s carried out.</w:t>
      </w:r>
    </w:p>
    <w:p w:rsidR="008F7249" w:rsidRDefault="008F7249" w:rsidP="0022585F">
      <w:pPr>
        <w:autoSpaceDE w:val="0"/>
        <w:autoSpaceDN w:val="0"/>
        <w:adjustRightInd w:val="0"/>
        <w:spacing w:after="0" w:line="240" w:lineRule="auto"/>
        <w:rPr>
          <w:rFonts w:cs="Arial"/>
        </w:rPr>
      </w:pPr>
    </w:p>
    <w:p w:rsidR="00AC107F" w:rsidRPr="00EB17DB" w:rsidRDefault="00AC107F" w:rsidP="0022585F">
      <w:pPr>
        <w:autoSpaceDE w:val="0"/>
        <w:autoSpaceDN w:val="0"/>
        <w:adjustRightInd w:val="0"/>
        <w:spacing w:after="0" w:line="240" w:lineRule="auto"/>
        <w:rPr>
          <w:rFonts w:cs="Arial"/>
        </w:rPr>
      </w:pPr>
    </w:p>
    <w:p w:rsidR="008F7249" w:rsidRPr="0075691E" w:rsidRDefault="0075691E" w:rsidP="0075691E">
      <w:pPr>
        <w:autoSpaceDE w:val="0"/>
        <w:autoSpaceDN w:val="0"/>
        <w:adjustRightInd w:val="0"/>
        <w:rPr>
          <w:rFonts w:cs="Arial"/>
          <w:b/>
          <w:bCs/>
          <w:sz w:val="24"/>
        </w:rPr>
      </w:pPr>
      <w:r w:rsidRPr="0075691E">
        <w:rPr>
          <w:rFonts w:cs="Arial"/>
          <w:b/>
          <w:bCs/>
          <w:sz w:val="24"/>
        </w:rPr>
        <w:t xml:space="preserve">5. </w:t>
      </w:r>
      <w:r w:rsidR="008F7249" w:rsidRPr="0075691E">
        <w:rPr>
          <w:rFonts w:cs="Arial"/>
          <w:b/>
          <w:bCs/>
          <w:sz w:val="24"/>
        </w:rPr>
        <w:t>Maintenance schedule and results of performance testing</w:t>
      </w:r>
    </w:p>
    <w:p w:rsidR="008F7249" w:rsidRDefault="00405C92" w:rsidP="00AC107F">
      <w:pPr>
        <w:autoSpaceDE w:val="0"/>
        <w:autoSpaceDN w:val="0"/>
        <w:adjustRightInd w:val="0"/>
        <w:spacing w:after="0" w:line="240" w:lineRule="auto"/>
        <w:ind w:left="720"/>
        <w:rPr>
          <w:rFonts w:cs="Arial"/>
        </w:rPr>
      </w:pPr>
      <w:r>
        <w:rPr>
          <w:rFonts w:cs="Arial"/>
        </w:rPr>
        <w:t xml:space="preserve">5.1 </w:t>
      </w:r>
      <w:r w:rsidR="008F7249" w:rsidRPr="00EB17DB">
        <w:rPr>
          <w:rFonts w:cs="Arial"/>
        </w:rPr>
        <w:t xml:space="preserve">The maintenance of the CCTV System remains with the </w:t>
      </w:r>
      <w:r w:rsidR="004D1A2E">
        <w:rPr>
          <w:rFonts w:cs="Arial"/>
        </w:rPr>
        <w:t xml:space="preserve">Framework </w:t>
      </w:r>
      <w:r w:rsidR="008F7249" w:rsidRPr="00EB17DB">
        <w:rPr>
          <w:rFonts w:cs="Arial"/>
        </w:rPr>
        <w:t>contractor</w:t>
      </w:r>
      <w:r w:rsidR="004D1A2E">
        <w:rPr>
          <w:rFonts w:cs="Arial"/>
        </w:rPr>
        <w:t>.</w:t>
      </w:r>
      <w:r w:rsidR="008F7249" w:rsidRPr="00EB17DB">
        <w:rPr>
          <w:rFonts w:cs="Arial"/>
        </w:rPr>
        <w:t xml:space="preserve"> </w:t>
      </w:r>
      <w:r w:rsidR="004D1A2E">
        <w:rPr>
          <w:rFonts w:cs="Arial"/>
        </w:rPr>
        <w:t>The front end and back end are covered in two separate contracts.</w:t>
      </w:r>
    </w:p>
    <w:p w:rsidR="004D1A2E" w:rsidRPr="00EB17DB" w:rsidRDefault="004D1A2E" w:rsidP="00AC107F">
      <w:pPr>
        <w:autoSpaceDE w:val="0"/>
        <w:autoSpaceDN w:val="0"/>
        <w:adjustRightInd w:val="0"/>
        <w:spacing w:after="0" w:line="240" w:lineRule="auto"/>
        <w:ind w:left="720"/>
        <w:rPr>
          <w:rFonts w:cs="Arial"/>
        </w:rPr>
      </w:pPr>
    </w:p>
    <w:p w:rsidR="008F7249" w:rsidRPr="004D1A2E" w:rsidRDefault="00405C92" w:rsidP="00AC107F">
      <w:pPr>
        <w:autoSpaceDE w:val="0"/>
        <w:autoSpaceDN w:val="0"/>
        <w:adjustRightInd w:val="0"/>
        <w:spacing w:after="0" w:line="240" w:lineRule="auto"/>
        <w:ind w:left="720"/>
        <w:rPr>
          <w:rFonts w:cs="Arial"/>
        </w:rPr>
      </w:pPr>
      <w:r w:rsidRPr="004D1A2E">
        <w:rPr>
          <w:rFonts w:cs="Arial"/>
        </w:rPr>
        <w:t xml:space="preserve">5.2 </w:t>
      </w:r>
      <w:r w:rsidR="008F7249" w:rsidRPr="004D1A2E">
        <w:rPr>
          <w:rFonts w:cs="Arial"/>
        </w:rPr>
        <w:t>The Syne</w:t>
      </w:r>
      <w:r w:rsidR="004D1A2E">
        <w:rPr>
          <w:rFonts w:cs="Arial"/>
        </w:rPr>
        <w:t>c</w:t>
      </w:r>
      <w:r w:rsidR="008F7249" w:rsidRPr="004D1A2E">
        <w:rPr>
          <w:rFonts w:cs="Arial"/>
        </w:rPr>
        <w:t xml:space="preserve">tics Synergy Pro operating and management system </w:t>
      </w:r>
      <w:r w:rsidR="004D1A2E">
        <w:rPr>
          <w:rFonts w:cs="Arial"/>
        </w:rPr>
        <w:t>is working and is reviewed periodically.</w:t>
      </w:r>
    </w:p>
    <w:p w:rsidR="008F7249" w:rsidRDefault="008F7249" w:rsidP="008F7249">
      <w:pPr>
        <w:autoSpaceDE w:val="0"/>
        <w:autoSpaceDN w:val="0"/>
        <w:adjustRightInd w:val="0"/>
        <w:spacing w:after="0" w:line="240" w:lineRule="auto"/>
        <w:rPr>
          <w:rFonts w:cs="Arial"/>
          <w:b/>
          <w:bCs/>
        </w:rPr>
      </w:pPr>
    </w:p>
    <w:p w:rsidR="00AC107F" w:rsidRPr="00EB17DB" w:rsidRDefault="00AC107F" w:rsidP="008F7249">
      <w:pPr>
        <w:autoSpaceDE w:val="0"/>
        <w:autoSpaceDN w:val="0"/>
        <w:adjustRightInd w:val="0"/>
        <w:spacing w:after="0" w:line="240" w:lineRule="auto"/>
        <w:rPr>
          <w:rFonts w:cs="Arial"/>
          <w:b/>
          <w:bCs/>
        </w:rPr>
      </w:pPr>
    </w:p>
    <w:p w:rsidR="008F7249" w:rsidRPr="00EB17DB" w:rsidRDefault="00405C92" w:rsidP="00405C92">
      <w:pPr>
        <w:autoSpaceDE w:val="0"/>
        <w:autoSpaceDN w:val="0"/>
        <w:adjustRightInd w:val="0"/>
        <w:rPr>
          <w:rFonts w:cs="Arial"/>
          <w:b/>
          <w:bCs/>
        </w:rPr>
      </w:pPr>
      <w:r>
        <w:rPr>
          <w:rFonts w:cs="Arial"/>
          <w:b/>
          <w:bCs/>
        </w:rPr>
        <w:t xml:space="preserve">6. </w:t>
      </w:r>
      <w:r w:rsidR="008F7249" w:rsidRPr="00EB17DB">
        <w:rPr>
          <w:rFonts w:cs="Arial"/>
          <w:b/>
          <w:bCs/>
        </w:rPr>
        <w:t>Annual report and supporting statistics</w:t>
      </w:r>
    </w:p>
    <w:p w:rsidR="008F7249" w:rsidRPr="004D1A2E" w:rsidRDefault="00405C92" w:rsidP="00AC107F">
      <w:pPr>
        <w:autoSpaceDE w:val="0"/>
        <w:autoSpaceDN w:val="0"/>
        <w:adjustRightInd w:val="0"/>
        <w:spacing w:after="0" w:line="240" w:lineRule="auto"/>
        <w:ind w:firstLine="720"/>
        <w:rPr>
          <w:rFonts w:cs="Arial"/>
        </w:rPr>
      </w:pPr>
      <w:r w:rsidRPr="004D1A2E">
        <w:rPr>
          <w:rFonts w:cs="Arial"/>
        </w:rPr>
        <w:t xml:space="preserve">6.1 </w:t>
      </w:r>
      <w:r w:rsidR="008F7249" w:rsidRPr="004D1A2E">
        <w:rPr>
          <w:rFonts w:cs="Arial"/>
        </w:rPr>
        <w:t xml:space="preserve">The criteria agreed for reporting of statistics remains the same as previous years </w:t>
      </w:r>
      <w:r w:rsidR="00AC107F">
        <w:rPr>
          <w:rFonts w:cs="Arial"/>
        </w:rPr>
        <w:tab/>
      </w:r>
      <w:r w:rsidR="008F7249" w:rsidRPr="004D1A2E">
        <w:rPr>
          <w:rFonts w:cs="Arial"/>
        </w:rPr>
        <w:t>(Appendix 3).</w:t>
      </w:r>
    </w:p>
    <w:p w:rsidR="008F7249" w:rsidRDefault="008F7249" w:rsidP="008F7249">
      <w:pPr>
        <w:autoSpaceDE w:val="0"/>
        <w:autoSpaceDN w:val="0"/>
        <w:adjustRightInd w:val="0"/>
        <w:spacing w:after="0" w:line="240" w:lineRule="auto"/>
        <w:rPr>
          <w:rFonts w:cs="Arial"/>
          <w:b/>
          <w:bCs/>
        </w:rPr>
      </w:pPr>
    </w:p>
    <w:p w:rsidR="00AC107F" w:rsidRPr="00EB17DB" w:rsidRDefault="00AC107F" w:rsidP="008F7249">
      <w:pPr>
        <w:autoSpaceDE w:val="0"/>
        <w:autoSpaceDN w:val="0"/>
        <w:adjustRightInd w:val="0"/>
        <w:spacing w:after="0" w:line="240" w:lineRule="auto"/>
        <w:rPr>
          <w:rFonts w:cs="Arial"/>
          <w:b/>
          <w:bCs/>
        </w:rPr>
      </w:pPr>
    </w:p>
    <w:p w:rsidR="008F7249" w:rsidRPr="00EB17DB" w:rsidRDefault="00405C92" w:rsidP="00405C92">
      <w:pPr>
        <w:autoSpaceDE w:val="0"/>
        <w:autoSpaceDN w:val="0"/>
        <w:adjustRightInd w:val="0"/>
        <w:rPr>
          <w:rFonts w:cs="Arial"/>
          <w:b/>
          <w:bCs/>
        </w:rPr>
      </w:pPr>
      <w:r>
        <w:rPr>
          <w:rFonts w:cs="Arial"/>
          <w:b/>
          <w:bCs/>
        </w:rPr>
        <w:t xml:space="preserve">7. </w:t>
      </w:r>
      <w:r w:rsidR="008F7249" w:rsidRPr="00EB17DB">
        <w:rPr>
          <w:rFonts w:cs="Arial"/>
          <w:b/>
          <w:bCs/>
        </w:rPr>
        <w:t>Election of board members/scheme partners</w:t>
      </w:r>
    </w:p>
    <w:p w:rsidR="008F7249" w:rsidRPr="00EB17DB" w:rsidRDefault="008F7249" w:rsidP="00AC107F">
      <w:pPr>
        <w:autoSpaceDE w:val="0"/>
        <w:autoSpaceDN w:val="0"/>
        <w:adjustRightInd w:val="0"/>
        <w:spacing w:after="0" w:line="240" w:lineRule="auto"/>
        <w:ind w:firstLine="720"/>
      </w:pPr>
      <w:r w:rsidRPr="00EB17DB">
        <w:rPr>
          <w:rFonts w:cs="Arial"/>
        </w:rPr>
        <w:t>Not Applicable</w:t>
      </w:r>
    </w:p>
    <w:p w:rsidR="00EB17DB" w:rsidRDefault="00EB17DB" w:rsidP="00EB17DB">
      <w:pPr>
        <w:autoSpaceDE w:val="0"/>
        <w:autoSpaceDN w:val="0"/>
        <w:adjustRightInd w:val="0"/>
        <w:spacing w:after="0" w:line="240" w:lineRule="auto"/>
        <w:rPr>
          <w:rFonts w:cs="Arial"/>
          <w:b/>
          <w:bCs/>
        </w:rPr>
      </w:pPr>
    </w:p>
    <w:p w:rsidR="00AC107F" w:rsidRDefault="00AC107F" w:rsidP="00EB17DB">
      <w:pPr>
        <w:autoSpaceDE w:val="0"/>
        <w:autoSpaceDN w:val="0"/>
        <w:adjustRightInd w:val="0"/>
        <w:spacing w:after="0" w:line="240" w:lineRule="auto"/>
        <w:rPr>
          <w:rFonts w:cs="Arial"/>
          <w:b/>
          <w:bCs/>
        </w:rPr>
      </w:pPr>
    </w:p>
    <w:p w:rsidR="00EB17DB" w:rsidRPr="00EB17DB" w:rsidRDefault="00405C92" w:rsidP="00405C92">
      <w:pPr>
        <w:autoSpaceDE w:val="0"/>
        <w:autoSpaceDN w:val="0"/>
        <w:adjustRightInd w:val="0"/>
        <w:rPr>
          <w:rFonts w:cs="Arial"/>
          <w:b/>
          <w:bCs/>
        </w:rPr>
      </w:pPr>
      <w:r>
        <w:rPr>
          <w:rFonts w:cs="Arial"/>
          <w:b/>
          <w:bCs/>
        </w:rPr>
        <w:t xml:space="preserve">8. </w:t>
      </w:r>
      <w:r w:rsidR="00EB17DB" w:rsidRPr="00EB17DB">
        <w:rPr>
          <w:rFonts w:cs="Arial"/>
          <w:b/>
          <w:bCs/>
        </w:rPr>
        <w:t>Review of complaints</w:t>
      </w:r>
    </w:p>
    <w:p w:rsidR="00EB17DB" w:rsidRPr="00EB17DB" w:rsidRDefault="00405C92" w:rsidP="00AC107F">
      <w:pPr>
        <w:autoSpaceDE w:val="0"/>
        <w:autoSpaceDN w:val="0"/>
        <w:adjustRightInd w:val="0"/>
        <w:spacing w:after="0" w:line="240" w:lineRule="auto"/>
        <w:ind w:firstLine="720"/>
        <w:rPr>
          <w:rFonts w:cs="Arial"/>
        </w:rPr>
      </w:pPr>
      <w:r>
        <w:rPr>
          <w:rFonts w:cs="Arial"/>
        </w:rPr>
        <w:t xml:space="preserve">8.1 </w:t>
      </w:r>
      <w:r w:rsidR="00EB17DB" w:rsidRPr="00EB17DB">
        <w:rPr>
          <w:rFonts w:cs="Arial"/>
        </w:rPr>
        <w:t>There were no complaints recorded by the scheme within the review period.</w:t>
      </w:r>
    </w:p>
    <w:p w:rsidR="00EB17DB" w:rsidRDefault="00EB17DB" w:rsidP="00EB17DB">
      <w:pPr>
        <w:autoSpaceDE w:val="0"/>
        <w:autoSpaceDN w:val="0"/>
        <w:adjustRightInd w:val="0"/>
        <w:spacing w:after="0" w:line="240" w:lineRule="auto"/>
        <w:rPr>
          <w:rFonts w:cs="Arial"/>
          <w:b/>
          <w:bCs/>
        </w:rPr>
      </w:pPr>
    </w:p>
    <w:p w:rsidR="00EB17DB" w:rsidRPr="00EB17DB" w:rsidRDefault="00405C92" w:rsidP="00405C92">
      <w:pPr>
        <w:autoSpaceDE w:val="0"/>
        <w:autoSpaceDN w:val="0"/>
        <w:adjustRightInd w:val="0"/>
        <w:rPr>
          <w:rFonts w:cs="Arial"/>
          <w:b/>
          <w:bCs/>
        </w:rPr>
      </w:pPr>
      <w:r>
        <w:rPr>
          <w:rFonts w:cs="Arial"/>
          <w:b/>
          <w:bCs/>
        </w:rPr>
        <w:lastRenderedPageBreak/>
        <w:t xml:space="preserve">9. </w:t>
      </w:r>
      <w:r w:rsidR="00EB17DB" w:rsidRPr="00EB17DB">
        <w:rPr>
          <w:rFonts w:cs="Arial"/>
          <w:b/>
          <w:bCs/>
        </w:rPr>
        <w:t>Review of audit results, internal and external, to include verification of corrective actions and</w:t>
      </w:r>
    </w:p>
    <w:p w:rsidR="00EB17DB" w:rsidRPr="00EB17DB" w:rsidRDefault="00EB17DB" w:rsidP="00405C92">
      <w:pPr>
        <w:autoSpaceDE w:val="0"/>
        <w:autoSpaceDN w:val="0"/>
        <w:adjustRightInd w:val="0"/>
        <w:rPr>
          <w:rFonts w:cs="Arial"/>
          <w:b/>
          <w:bCs/>
        </w:rPr>
      </w:pPr>
      <w:r w:rsidRPr="00EB17DB">
        <w:rPr>
          <w:rFonts w:cs="Arial"/>
          <w:b/>
          <w:bCs/>
        </w:rPr>
        <w:t>analysis for preventative action</w:t>
      </w:r>
      <w:r w:rsidR="00DC31BF">
        <w:rPr>
          <w:rFonts w:cs="Arial"/>
          <w:b/>
          <w:bCs/>
        </w:rPr>
        <w:t>:</w:t>
      </w:r>
    </w:p>
    <w:p w:rsidR="00EB17DB" w:rsidRDefault="00405C92" w:rsidP="00DC31BF">
      <w:pPr>
        <w:autoSpaceDE w:val="0"/>
        <w:autoSpaceDN w:val="0"/>
        <w:adjustRightInd w:val="0"/>
        <w:spacing w:after="0" w:line="240" w:lineRule="auto"/>
        <w:ind w:left="720"/>
        <w:rPr>
          <w:rFonts w:cs="Arial"/>
        </w:rPr>
      </w:pPr>
      <w:r w:rsidRPr="00DC31BF">
        <w:rPr>
          <w:rFonts w:cs="Arial"/>
        </w:rPr>
        <w:t xml:space="preserve">9.1 </w:t>
      </w:r>
      <w:r w:rsidR="00DC31BF">
        <w:rPr>
          <w:rFonts w:cs="Arial"/>
        </w:rPr>
        <w:t>A</w:t>
      </w:r>
      <w:r w:rsidR="00DC31BF" w:rsidRPr="00DC31BF">
        <w:rPr>
          <w:rFonts w:cs="Arial"/>
        </w:rPr>
        <w:t xml:space="preserve">udit undertaken in line with MCC Standards.  </w:t>
      </w:r>
    </w:p>
    <w:p w:rsidR="00DC31BF" w:rsidRDefault="00DC31BF" w:rsidP="00DC31BF">
      <w:pPr>
        <w:autoSpaceDE w:val="0"/>
        <w:autoSpaceDN w:val="0"/>
        <w:adjustRightInd w:val="0"/>
        <w:spacing w:after="0" w:line="240" w:lineRule="auto"/>
        <w:ind w:left="720"/>
        <w:rPr>
          <w:rFonts w:cs="Arial"/>
          <w:color w:val="FF0000"/>
        </w:rPr>
      </w:pPr>
    </w:p>
    <w:p w:rsidR="00A74FA4" w:rsidRDefault="00405C92" w:rsidP="00DC31BF">
      <w:pPr>
        <w:autoSpaceDE w:val="0"/>
        <w:autoSpaceDN w:val="0"/>
        <w:adjustRightInd w:val="0"/>
        <w:spacing w:after="0" w:line="240" w:lineRule="auto"/>
        <w:ind w:left="720"/>
        <w:rPr>
          <w:rFonts w:cs="Arial"/>
          <w:color w:val="FF0000"/>
        </w:rPr>
      </w:pPr>
      <w:r>
        <w:rPr>
          <w:rFonts w:cs="Arial"/>
        </w:rPr>
        <w:t xml:space="preserve">9.2 </w:t>
      </w:r>
      <w:r w:rsidR="00EB17DB" w:rsidRPr="00EB17DB">
        <w:rPr>
          <w:rFonts w:cs="Arial"/>
        </w:rPr>
        <w:t>Copies of the log sheets are available for inspection.</w:t>
      </w:r>
      <w:r w:rsidR="00DC31BF">
        <w:rPr>
          <w:rFonts w:cs="Arial"/>
        </w:rPr>
        <w:t xml:space="preserve"> </w:t>
      </w:r>
      <w:r w:rsidR="00EB17DB" w:rsidRPr="007110FA">
        <w:rPr>
          <w:rFonts w:cs="Arial"/>
        </w:rPr>
        <w:t>An example of such auditing is the analysis of data from the Syne</w:t>
      </w:r>
      <w:r w:rsidR="00DC31BF" w:rsidRPr="007110FA">
        <w:rPr>
          <w:rFonts w:cs="Arial"/>
        </w:rPr>
        <w:t>c</w:t>
      </w:r>
      <w:r w:rsidR="00EB17DB" w:rsidRPr="007110FA">
        <w:rPr>
          <w:rFonts w:cs="Arial"/>
        </w:rPr>
        <w:t>tics digital system, which highlights</w:t>
      </w:r>
      <w:r w:rsidR="00A74FA4" w:rsidRPr="007110FA">
        <w:rPr>
          <w:rFonts w:cs="Arial"/>
        </w:rPr>
        <w:t xml:space="preserve"> </w:t>
      </w:r>
      <w:r w:rsidR="00EB17DB" w:rsidRPr="007110FA">
        <w:rPr>
          <w:rFonts w:cs="Arial"/>
        </w:rPr>
        <w:t>the operation of CCTV cameras by the CCTV operators, recording the numbers of incidents both</w:t>
      </w:r>
      <w:r w:rsidR="00A74FA4" w:rsidRPr="007110FA">
        <w:rPr>
          <w:rFonts w:cs="Arial"/>
        </w:rPr>
        <w:t xml:space="preserve"> </w:t>
      </w:r>
      <w:r w:rsidR="00EB17DB" w:rsidRPr="007110FA">
        <w:rPr>
          <w:rFonts w:cs="Arial"/>
        </w:rPr>
        <w:t xml:space="preserve">reported and monitored by them and requests for assistance from the Gwent Police. </w:t>
      </w:r>
      <w:r w:rsidR="007110FA">
        <w:rPr>
          <w:rFonts w:cs="Arial"/>
        </w:rPr>
        <w:t xml:space="preserve">(Appendix </w:t>
      </w:r>
      <w:r w:rsidR="000D0A72">
        <w:rPr>
          <w:rFonts w:cs="Arial"/>
        </w:rPr>
        <w:t>4</w:t>
      </w:r>
      <w:r w:rsidR="007110FA">
        <w:rPr>
          <w:rFonts w:cs="Arial"/>
        </w:rPr>
        <w:t>).</w:t>
      </w:r>
    </w:p>
    <w:p w:rsidR="00EB17DB" w:rsidRDefault="00EB17DB" w:rsidP="00EB17DB">
      <w:pPr>
        <w:autoSpaceDE w:val="0"/>
        <w:autoSpaceDN w:val="0"/>
        <w:adjustRightInd w:val="0"/>
        <w:spacing w:after="0" w:line="240" w:lineRule="auto"/>
        <w:rPr>
          <w:rFonts w:cs="Arial"/>
          <w:b/>
          <w:bCs/>
        </w:rPr>
      </w:pPr>
    </w:p>
    <w:p w:rsidR="00DC31BF" w:rsidRDefault="00DC31BF" w:rsidP="00EB17DB">
      <w:pPr>
        <w:autoSpaceDE w:val="0"/>
        <w:autoSpaceDN w:val="0"/>
        <w:adjustRightInd w:val="0"/>
        <w:spacing w:after="0" w:line="240" w:lineRule="auto"/>
        <w:rPr>
          <w:rFonts w:cs="Arial"/>
          <w:b/>
          <w:bCs/>
        </w:rPr>
      </w:pPr>
    </w:p>
    <w:p w:rsidR="00EB17DB" w:rsidRPr="00EB17DB" w:rsidRDefault="00405C92" w:rsidP="00405C92">
      <w:pPr>
        <w:autoSpaceDE w:val="0"/>
        <w:autoSpaceDN w:val="0"/>
        <w:adjustRightInd w:val="0"/>
        <w:rPr>
          <w:rFonts w:cs="Arial"/>
          <w:b/>
          <w:bCs/>
        </w:rPr>
      </w:pPr>
      <w:r>
        <w:rPr>
          <w:rFonts w:cs="Arial"/>
          <w:b/>
          <w:bCs/>
        </w:rPr>
        <w:t xml:space="preserve">10. </w:t>
      </w:r>
      <w:r w:rsidR="00EB17DB" w:rsidRPr="00EB17DB">
        <w:rPr>
          <w:rFonts w:cs="Arial"/>
          <w:b/>
          <w:bCs/>
        </w:rPr>
        <w:t>Review of outstanding issues from minutes of management meetings</w:t>
      </w:r>
    </w:p>
    <w:p w:rsidR="00EB17DB" w:rsidRPr="00EB17DB" w:rsidRDefault="00405C92" w:rsidP="00DC31BF">
      <w:pPr>
        <w:autoSpaceDE w:val="0"/>
        <w:autoSpaceDN w:val="0"/>
        <w:adjustRightInd w:val="0"/>
        <w:spacing w:after="0" w:line="240" w:lineRule="auto"/>
        <w:ind w:left="720"/>
        <w:rPr>
          <w:rFonts w:cs="Arial"/>
        </w:rPr>
      </w:pPr>
      <w:r>
        <w:rPr>
          <w:rFonts w:cs="Arial"/>
        </w:rPr>
        <w:t xml:space="preserve">10.1 </w:t>
      </w:r>
      <w:r w:rsidR="00BD3337">
        <w:rPr>
          <w:rFonts w:cs="Arial"/>
        </w:rPr>
        <w:t xml:space="preserve">MCC CCTV User Group meets three times a year to overview CCTV in the four towns and </w:t>
      </w:r>
      <w:r w:rsidR="00EB17DB" w:rsidRPr="00EB17DB">
        <w:rPr>
          <w:rFonts w:cs="Arial"/>
        </w:rPr>
        <w:t xml:space="preserve">the outcomes of </w:t>
      </w:r>
      <w:r w:rsidR="00BD3337">
        <w:rPr>
          <w:rFonts w:cs="Arial"/>
        </w:rPr>
        <w:t xml:space="preserve">the </w:t>
      </w:r>
      <w:r w:rsidR="00EB17DB" w:rsidRPr="00EB17DB">
        <w:rPr>
          <w:rFonts w:cs="Arial"/>
        </w:rPr>
        <w:t>meetings held</w:t>
      </w:r>
      <w:r>
        <w:rPr>
          <w:rFonts w:cs="Arial"/>
        </w:rPr>
        <w:t xml:space="preserve"> </w:t>
      </w:r>
      <w:r w:rsidR="00EB17DB" w:rsidRPr="00EB17DB">
        <w:rPr>
          <w:rFonts w:cs="Arial"/>
        </w:rPr>
        <w:t xml:space="preserve">are circulated to all </w:t>
      </w:r>
      <w:r w:rsidR="00EB17DB">
        <w:rPr>
          <w:rFonts w:cs="Arial"/>
        </w:rPr>
        <w:t>Torfaen</w:t>
      </w:r>
      <w:r w:rsidR="00EB17DB" w:rsidRPr="00EB17DB">
        <w:rPr>
          <w:rFonts w:cs="Arial"/>
        </w:rPr>
        <w:t xml:space="preserve"> CCTV staff and other inte</w:t>
      </w:r>
      <w:r w:rsidR="00EB17DB">
        <w:rPr>
          <w:rFonts w:cs="Arial"/>
        </w:rPr>
        <w:t>rested parties by way of email.</w:t>
      </w:r>
    </w:p>
    <w:p w:rsidR="00EB17DB" w:rsidRDefault="00EB17DB" w:rsidP="00EB17DB">
      <w:pPr>
        <w:autoSpaceDE w:val="0"/>
        <w:autoSpaceDN w:val="0"/>
        <w:adjustRightInd w:val="0"/>
        <w:spacing w:after="0" w:line="240" w:lineRule="auto"/>
        <w:rPr>
          <w:rFonts w:cs="Arial"/>
          <w:b/>
          <w:bCs/>
        </w:rPr>
      </w:pPr>
    </w:p>
    <w:p w:rsidR="00DC31BF" w:rsidRDefault="00DC31BF" w:rsidP="00EB17DB">
      <w:pPr>
        <w:autoSpaceDE w:val="0"/>
        <w:autoSpaceDN w:val="0"/>
        <w:adjustRightInd w:val="0"/>
        <w:spacing w:after="0" w:line="240" w:lineRule="auto"/>
        <w:rPr>
          <w:rFonts w:cs="Arial"/>
          <w:b/>
          <w:bCs/>
        </w:rPr>
      </w:pPr>
    </w:p>
    <w:p w:rsidR="00EB17DB" w:rsidRPr="00EB17DB" w:rsidRDefault="00405C92" w:rsidP="00405C92">
      <w:pPr>
        <w:autoSpaceDE w:val="0"/>
        <w:autoSpaceDN w:val="0"/>
        <w:adjustRightInd w:val="0"/>
        <w:rPr>
          <w:rFonts w:cs="Arial"/>
          <w:b/>
          <w:bCs/>
        </w:rPr>
      </w:pPr>
      <w:r>
        <w:rPr>
          <w:rFonts w:cs="Arial"/>
          <w:b/>
          <w:bCs/>
        </w:rPr>
        <w:t xml:space="preserve">11. </w:t>
      </w:r>
      <w:r w:rsidR="00EB17DB" w:rsidRPr="00EB17DB">
        <w:rPr>
          <w:rFonts w:cs="Arial"/>
          <w:b/>
          <w:bCs/>
        </w:rPr>
        <w:t>Review of staff levels and recruitment needs</w:t>
      </w:r>
    </w:p>
    <w:p w:rsidR="00EB17DB" w:rsidRPr="00BD3337" w:rsidRDefault="00405C92" w:rsidP="00BD3337">
      <w:pPr>
        <w:autoSpaceDE w:val="0"/>
        <w:autoSpaceDN w:val="0"/>
        <w:adjustRightInd w:val="0"/>
        <w:spacing w:after="0" w:line="240" w:lineRule="auto"/>
        <w:ind w:firstLine="720"/>
        <w:rPr>
          <w:rFonts w:cs="Arial"/>
          <w:b/>
          <w:bCs/>
        </w:rPr>
      </w:pPr>
      <w:r w:rsidRPr="00BD3337">
        <w:rPr>
          <w:rFonts w:cs="Arial"/>
        </w:rPr>
        <w:t xml:space="preserve">11.1 </w:t>
      </w:r>
      <w:r w:rsidR="00BD3337" w:rsidRPr="00BD3337">
        <w:rPr>
          <w:rFonts w:cs="Arial"/>
        </w:rPr>
        <w:t xml:space="preserve">All recruiting of staff is dealt with by SRS. </w:t>
      </w:r>
    </w:p>
    <w:p w:rsidR="00DC31BF" w:rsidRDefault="00DC31BF" w:rsidP="00EB17DB">
      <w:pPr>
        <w:autoSpaceDE w:val="0"/>
        <w:autoSpaceDN w:val="0"/>
        <w:adjustRightInd w:val="0"/>
        <w:spacing w:after="0" w:line="240" w:lineRule="auto"/>
        <w:rPr>
          <w:rFonts w:cs="Arial"/>
          <w:b/>
          <w:bCs/>
        </w:rPr>
      </w:pPr>
    </w:p>
    <w:p w:rsidR="00EB17DB" w:rsidRPr="00EB17DB" w:rsidRDefault="00405C92" w:rsidP="00405C92">
      <w:pPr>
        <w:autoSpaceDE w:val="0"/>
        <w:autoSpaceDN w:val="0"/>
        <w:adjustRightInd w:val="0"/>
        <w:rPr>
          <w:rFonts w:cs="Arial"/>
          <w:b/>
          <w:bCs/>
        </w:rPr>
      </w:pPr>
      <w:r>
        <w:rPr>
          <w:rFonts w:cs="Arial"/>
          <w:b/>
          <w:bCs/>
        </w:rPr>
        <w:t xml:space="preserve">12. </w:t>
      </w:r>
      <w:r w:rsidR="00EB17DB" w:rsidRPr="00EB17DB">
        <w:rPr>
          <w:rFonts w:cs="Arial"/>
          <w:b/>
          <w:bCs/>
        </w:rPr>
        <w:t>Review of training needs</w:t>
      </w:r>
    </w:p>
    <w:p w:rsidR="00EB17DB" w:rsidRPr="00BD3337" w:rsidRDefault="00405C92" w:rsidP="00BD3337">
      <w:pPr>
        <w:autoSpaceDE w:val="0"/>
        <w:autoSpaceDN w:val="0"/>
        <w:adjustRightInd w:val="0"/>
        <w:spacing w:after="0" w:line="240" w:lineRule="auto"/>
        <w:ind w:left="720"/>
        <w:rPr>
          <w:rFonts w:cs="Arial"/>
        </w:rPr>
      </w:pPr>
      <w:r w:rsidRPr="00BD3337">
        <w:rPr>
          <w:rFonts w:cs="Arial"/>
        </w:rPr>
        <w:t xml:space="preserve">12.1 </w:t>
      </w:r>
      <w:r w:rsidR="00EB17DB" w:rsidRPr="00BD3337">
        <w:rPr>
          <w:rFonts w:cs="Arial"/>
        </w:rPr>
        <w:t>All staff trained to the required standard for the SIA licence and all staff is in possession of an SIA</w:t>
      </w:r>
      <w:r w:rsidRPr="00BD3337">
        <w:rPr>
          <w:rFonts w:cs="Arial"/>
        </w:rPr>
        <w:t xml:space="preserve"> </w:t>
      </w:r>
      <w:r w:rsidR="00EB17DB" w:rsidRPr="00BD3337">
        <w:rPr>
          <w:rFonts w:cs="Arial"/>
        </w:rPr>
        <w:t xml:space="preserve">Licence.  </w:t>
      </w:r>
    </w:p>
    <w:p w:rsidR="00BD3337" w:rsidRPr="00EB17DB" w:rsidRDefault="00BD3337" w:rsidP="00EB17DB">
      <w:pPr>
        <w:autoSpaceDE w:val="0"/>
        <w:autoSpaceDN w:val="0"/>
        <w:adjustRightInd w:val="0"/>
        <w:spacing w:after="0" w:line="240" w:lineRule="auto"/>
        <w:rPr>
          <w:rFonts w:cs="Arial"/>
          <w:i/>
          <w:color w:val="FF0000"/>
        </w:rPr>
      </w:pPr>
    </w:p>
    <w:p w:rsidR="00EB17DB" w:rsidRPr="00A74FA4" w:rsidRDefault="00405C92" w:rsidP="00A74FA4">
      <w:pPr>
        <w:autoSpaceDE w:val="0"/>
        <w:autoSpaceDN w:val="0"/>
        <w:adjustRightInd w:val="0"/>
        <w:spacing w:after="0" w:line="240" w:lineRule="auto"/>
        <w:ind w:firstLine="720"/>
        <w:rPr>
          <w:rFonts w:cs="Arial"/>
        </w:rPr>
      </w:pPr>
      <w:r w:rsidRPr="00A74FA4">
        <w:rPr>
          <w:rFonts w:cs="Arial"/>
        </w:rPr>
        <w:t xml:space="preserve">12.2 </w:t>
      </w:r>
      <w:r w:rsidR="00BD3337" w:rsidRPr="00A74FA4">
        <w:rPr>
          <w:rFonts w:cs="Arial"/>
        </w:rPr>
        <w:t xml:space="preserve">All staff training needs and requirement are dealt with Torfaen CBC. </w:t>
      </w:r>
    </w:p>
    <w:p w:rsidR="00EB17DB" w:rsidRPr="00EB17DB" w:rsidRDefault="00EB17DB" w:rsidP="00EB17DB">
      <w:pPr>
        <w:autoSpaceDE w:val="0"/>
        <w:autoSpaceDN w:val="0"/>
        <w:adjustRightInd w:val="0"/>
        <w:spacing w:after="0" w:line="240" w:lineRule="auto"/>
        <w:rPr>
          <w:rFonts w:cs="Arial"/>
          <w:i/>
          <w:color w:val="FF0000"/>
        </w:rPr>
      </w:pPr>
    </w:p>
    <w:p w:rsidR="00EB17DB" w:rsidRPr="00EB17DB" w:rsidRDefault="00EB17DB" w:rsidP="00EB17DB">
      <w:pPr>
        <w:rPr>
          <w:rFonts w:cs="Arial"/>
          <w:i/>
          <w:color w:val="FF0000"/>
        </w:rPr>
      </w:pPr>
    </w:p>
    <w:p w:rsidR="00EB17DB" w:rsidRDefault="00405C92" w:rsidP="00EB17DB">
      <w:pPr>
        <w:autoSpaceDE w:val="0"/>
        <w:autoSpaceDN w:val="0"/>
        <w:adjustRightInd w:val="0"/>
        <w:spacing w:after="0" w:line="240" w:lineRule="auto"/>
        <w:rPr>
          <w:rFonts w:cs="Arial"/>
          <w:b/>
          <w:bCs/>
        </w:rPr>
      </w:pPr>
      <w:r>
        <w:rPr>
          <w:rFonts w:cs="Arial"/>
          <w:b/>
          <w:bCs/>
        </w:rPr>
        <w:t xml:space="preserve">13. </w:t>
      </w:r>
      <w:r w:rsidR="00EB17DB" w:rsidRPr="00EB17DB">
        <w:rPr>
          <w:rFonts w:cs="Arial"/>
          <w:b/>
          <w:bCs/>
        </w:rPr>
        <w:t>Any other business</w:t>
      </w:r>
    </w:p>
    <w:p w:rsidR="004D2160" w:rsidRPr="00EB17DB" w:rsidRDefault="004D2160" w:rsidP="00EB17DB">
      <w:pPr>
        <w:autoSpaceDE w:val="0"/>
        <w:autoSpaceDN w:val="0"/>
        <w:adjustRightInd w:val="0"/>
        <w:spacing w:after="0" w:line="240" w:lineRule="auto"/>
        <w:rPr>
          <w:rFonts w:cs="Arial"/>
          <w:b/>
          <w:bCs/>
        </w:rPr>
      </w:pPr>
    </w:p>
    <w:p w:rsidR="00EB17DB" w:rsidRDefault="00EB17DB" w:rsidP="00EB17DB">
      <w:pPr>
        <w:autoSpaceDE w:val="0"/>
        <w:autoSpaceDN w:val="0"/>
        <w:adjustRightInd w:val="0"/>
        <w:spacing w:after="0" w:line="240" w:lineRule="auto"/>
        <w:rPr>
          <w:rFonts w:cs="Arial"/>
        </w:rPr>
      </w:pPr>
      <w:r w:rsidRPr="00EB17DB">
        <w:rPr>
          <w:rFonts w:cs="Arial"/>
        </w:rPr>
        <w:t>The next annual review would be scheduled for May 201</w:t>
      </w:r>
      <w:r w:rsidR="004D2160">
        <w:rPr>
          <w:rFonts w:cs="Arial"/>
        </w:rPr>
        <w:t>7</w:t>
      </w:r>
      <w:r w:rsidRPr="00EB17DB">
        <w:rPr>
          <w:rFonts w:cs="Arial"/>
        </w:rPr>
        <w:t>.</w:t>
      </w:r>
    </w:p>
    <w:p w:rsidR="004D2160" w:rsidRPr="00EB17DB" w:rsidRDefault="004D2160" w:rsidP="00EB17DB">
      <w:pPr>
        <w:autoSpaceDE w:val="0"/>
        <w:autoSpaceDN w:val="0"/>
        <w:adjustRightInd w:val="0"/>
        <w:spacing w:after="0" w:line="240" w:lineRule="auto"/>
        <w:rPr>
          <w:rFonts w:cs="Arial"/>
        </w:rPr>
      </w:pPr>
    </w:p>
    <w:p w:rsidR="00EB17DB" w:rsidRDefault="00EB17DB" w:rsidP="00EB17DB">
      <w:pPr>
        <w:autoSpaceDE w:val="0"/>
        <w:autoSpaceDN w:val="0"/>
        <w:adjustRightInd w:val="0"/>
        <w:spacing w:after="0" w:line="240" w:lineRule="auto"/>
        <w:rPr>
          <w:rFonts w:cs="Arial"/>
        </w:rPr>
      </w:pPr>
      <w:r w:rsidRPr="00EB17DB">
        <w:rPr>
          <w:rFonts w:cs="Arial"/>
        </w:rPr>
        <w:t xml:space="preserve">Minutes Agreed By: </w:t>
      </w:r>
      <w:r w:rsidR="004D2160">
        <w:rPr>
          <w:rFonts w:cs="Arial"/>
        </w:rPr>
        <w:t xml:space="preserve">       </w:t>
      </w:r>
      <w:r w:rsidR="00985C05" w:rsidRPr="00985C05">
        <w:rPr>
          <w:rFonts w:ascii="Brush Script MT" w:hAnsi="Brush Script MT" w:cs="Arial"/>
          <w:sz w:val="28"/>
        </w:rPr>
        <w:t>S. Lloyd</w:t>
      </w:r>
      <w:r w:rsidR="004D2160" w:rsidRPr="00985C05">
        <w:rPr>
          <w:rFonts w:cs="Arial"/>
          <w:sz w:val="28"/>
        </w:rPr>
        <w:t xml:space="preserve"> </w:t>
      </w:r>
      <w:r w:rsidR="00C10E02" w:rsidRPr="00C10E02">
        <w:rPr>
          <w:rFonts w:cs="Arial"/>
        </w:rPr>
        <w:t>(MCC)</w:t>
      </w:r>
      <w:r w:rsidR="004D2160" w:rsidRPr="00C10E02">
        <w:rPr>
          <w:rFonts w:cs="Arial"/>
        </w:rPr>
        <w:t xml:space="preserve">            </w:t>
      </w:r>
      <w:r w:rsidRPr="00C10E02">
        <w:rPr>
          <w:rFonts w:cs="Arial"/>
        </w:rPr>
        <w:t xml:space="preserve"> </w:t>
      </w:r>
      <w:r w:rsidR="00A74FA4">
        <w:rPr>
          <w:rFonts w:cs="Arial"/>
        </w:rPr>
        <w:tab/>
      </w:r>
      <w:r w:rsidR="00A74FA4">
        <w:rPr>
          <w:rFonts w:cs="Arial"/>
        </w:rPr>
        <w:tab/>
        <w:t>Date:</w:t>
      </w:r>
      <w:r w:rsidR="00985C05">
        <w:rPr>
          <w:rFonts w:cs="Arial"/>
        </w:rPr>
        <w:t xml:space="preserve"> 15</w:t>
      </w:r>
      <w:r w:rsidR="00985C05" w:rsidRPr="00985C05">
        <w:rPr>
          <w:rFonts w:cs="Arial"/>
          <w:vertAlign w:val="superscript"/>
        </w:rPr>
        <w:t>th</w:t>
      </w:r>
      <w:r w:rsidR="00985C05">
        <w:rPr>
          <w:rFonts w:cs="Arial"/>
        </w:rPr>
        <w:t xml:space="preserve"> July 2016</w:t>
      </w:r>
    </w:p>
    <w:p w:rsidR="004D2160" w:rsidRPr="00EB17DB" w:rsidRDefault="004D2160" w:rsidP="00EB17DB">
      <w:pPr>
        <w:autoSpaceDE w:val="0"/>
        <w:autoSpaceDN w:val="0"/>
        <w:adjustRightInd w:val="0"/>
        <w:spacing w:after="0" w:line="240" w:lineRule="auto"/>
        <w:rPr>
          <w:rFonts w:cs="Arial"/>
        </w:rPr>
      </w:pPr>
    </w:p>
    <w:p w:rsidR="00EB17DB" w:rsidRPr="00EB17DB" w:rsidRDefault="00EB17DB" w:rsidP="00EB17DB">
      <w:pPr>
        <w:rPr>
          <w:sz w:val="24"/>
          <w:szCs w:val="24"/>
        </w:rPr>
      </w:pPr>
      <w:r w:rsidRPr="00EB17DB">
        <w:rPr>
          <w:rFonts w:cs="Arial"/>
        </w:rPr>
        <w:t xml:space="preserve">Minutes Agreed By: </w:t>
      </w:r>
      <w:r w:rsidR="004D2160">
        <w:rPr>
          <w:rFonts w:cs="Arial"/>
        </w:rPr>
        <w:t xml:space="preserve">        </w:t>
      </w:r>
      <w:r w:rsidR="00985C05" w:rsidRPr="00985C05">
        <w:rPr>
          <w:rFonts w:ascii="Brush Script MT" w:hAnsi="Brush Script MT" w:cs="Arial"/>
          <w:sz w:val="28"/>
        </w:rPr>
        <w:t>P. Sandhu</w:t>
      </w:r>
      <w:r w:rsidR="004D2160" w:rsidRPr="00985C05">
        <w:rPr>
          <w:rFonts w:cs="Arial"/>
          <w:sz w:val="28"/>
        </w:rPr>
        <w:t xml:space="preserve"> </w:t>
      </w:r>
      <w:r w:rsidR="00C10E02" w:rsidRPr="00C10E02">
        <w:rPr>
          <w:rFonts w:cs="Arial"/>
        </w:rPr>
        <w:t>(SRS)</w:t>
      </w:r>
      <w:r w:rsidR="004D2160" w:rsidRPr="00C10E02">
        <w:rPr>
          <w:rFonts w:cs="Arial"/>
        </w:rPr>
        <w:t xml:space="preserve">        </w:t>
      </w:r>
      <w:r w:rsidRPr="00C10E02">
        <w:rPr>
          <w:rFonts w:cs="Arial"/>
        </w:rPr>
        <w:t xml:space="preserve"> </w:t>
      </w:r>
      <w:r w:rsidR="00A74FA4">
        <w:rPr>
          <w:rFonts w:cs="Arial"/>
        </w:rPr>
        <w:tab/>
      </w:r>
      <w:r w:rsidR="00A74FA4">
        <w:rPr>
          <w:rFonts w:cs="Arial"/>
        </w:rPr>
        <w:tab/>
      </w:r>
      <w:r w:rsidRPr="00EB17DB">
        <w:rPr>
          <w:rFonts w:cs="Arial"/>
        </w:rPr>
        <w:t>Date</w:t>
      </w:r>
      <w:r w:rsidR="00A74FA4">
        <w:rPr>
          <w:rFonts w:cs="Arial"/>
        </w:rPr>
        <w:t>:</w:t>
      </w:r>
      <w:r w:rsidRPr="00EB17DB">
        <w:rPr>
          <w:rFonts w:cs="Arial"/>
        </w:rPr>
        <w:t xml:space="preserve"> </w:t>
      </w:r>
      <w:r w:rsidR="00985C05">
        <w:rPr>
          <w:rFonts w:cs="Arial"/>
        </w:rPr>
        <w:t>15</w:t>
      </w:r>
      <w:r w:rsidR="00985C05" w:rsidRPr="00985C05">
        <w:rPr>
          <w:rFonts w:cs="Arial"/>
          <w:vertAlign w:val="superscript"/>
        </w:rPr>
        <w:t>th</w:t>
      </w:r>
      <w:r w:rsidR="00985C05">
        <w:rPr>
          <w:rFonts w:cs="Arial"/>
        </w:rPr>
        <w:t xml:space="preserve"> July 2016</w:t>
      </w:r>
    </w:p>
    <w:p w:rsidR="00EB17DB" w:rsidRDefault="00EB17DB" w:rsidP="00CA34B1">
      <w:pPr>
        <w:rPr>
          <w:sz w:val="24"/>
          <w:szCs w:val="24"/>
        </w:rPr>
      </w:pPr>
    </w:p>
    <w:p w:rsidR="00A74FA4" w:rsidRDefault="00A74FA4" w:rsidP="00281A7D">
      <w:pPr>
        <w:jc w:val="right"/>
        <w:rPr>
          <w:sz w:val="24"/>
          <w:szCs w:val="24"/>
        </w:rPr>
      </w:pPr>
    </w:p>
    <w:p w:rsidR="00A74FA4" w:rsidRDefault="00A74FA4" w:rsidP="00281A7D">
      <w:pPr>
        <w:jc w:val="right"/>
        <w:rPr>
          <w:sz w:val="24"/>
          <w:szCs w:val="24"/>
        </w:rPr>
      </w:pPr>
    </w:p>
    <w:p w:rsidR="00A74FA4" w:rsidRDefault="00A74FA4" w:rsidP="00281A7D">
      <w:pPr>
        <w:jc w:val="right"/>
        <w:rPr>
          <w:sz w:val="24"/>
          <w:szCs w:val="24"/>
        </w:rPr>
      </w:pPr>
    </w:p>
    <w:p w:rsidR="00A74FA4" w:rsidRDefault="00A74FA4" w:rsidP="00281A7D">
      <w:pPr>
        <w:jc w:val="right"/>
        <w:rPr>
          <w:sz w:val="24"/>
          <w:szCs w:val="24"/>
        </w:rPr>
      </w:pPr>
    </w:p>
    <w:p w:rsidR="007110FA" w:rsidRDefault="007110FA" w:rsidP="00281A7D">
      <w:pPr>
        <w:jc w:val="right"/>
        <w:rPr>
          <w:sz w:val="24"/>
          <w:szCs w:val="24"/>
        </w:rPr>
      </w:pPr>
    </w:p>
    <w:p w:rsidR="007110FA" w:rsidRDefault="007110FA" w:rsidP="00281A7D">
      <w:pPr>
        <w:jc w:val="right"/>
        <w:rPr>
          <w:sz w:val="24"/>
          <w:szCs w:val="24"/>
        </w:rPr>
      </w:pPr>
    </w:p>
    <w:p w:rsidR="007110FA" w:rsidRDefault="007110FA" w:rsidP="00281A7D">
      <w:pPr>
        <w:jc w:val="right"/>
        <w:rPr>
          <w:sz w:val="24"/>
          <w:szCs w:val="24"/>
        </w:rPr>
      </w:pPr>
    </w:p>
    <w:p w:rsidR="00281A7D" w:rsidRDefault="00281A7D" w:rsidP="00281A7D">
      <w:pPr>
        <w:jc w:val="right"/>
        <w:rPr>
          <w:sz w:val="24"/>
          <w:szCs w:val="24"/>
        </w:rPr>
      </w:pPr>
      <w:r>
        <w:rPr>
          <w:sz w:val="24"/>
          <w:szCs w:val="24"/>
        </w:rPr>
        <w:lastRenderedPageBreak/>
        <w:t>Appendix 1</w:t>
      </w:r>
    </w:p>
    <w:p w:rsidR="00281A7D" w:rsidRDefault="00281A7D" w:rsidP="00281A7D">
      <w:pPr>
        <w:rPr>
          <w:sz w:val="24"/>
          <w:szCs w:val="24"/>
        </w:rPr>
      </w:pPr>
      <w:r>
        <w:rPr>
          <w:sz w:val="24"/>
          <w:szCs w:val="24"/>
        </w:rPr>
        <w:t>Camera 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5618"/>
      </w:tblGrid>
      <w:tr w:rsidR="00ED32D7" w:rsidRPr="00ED32D7" w:rsidTr="00ED32D7">
        <w:trPr>
          <w:trHeight w:val="174"/>
          <w:jc w:val="center"/>
        </w:trPr>
        <w:tc>
          <w:tcPr>
            <w:tcW w:w="0" w:type="auto"/>
            <w:shd w:val="clear" w:color="auto" w:fill="FFCC99"/>
          </w:tcPr>
          <w:p w:rsidR="00ED32D7" w:rsidRPr="00ED32D7" w:rsidRDefault="00ED32D7" w:rsidP="005D6F76">
            <w:pPr>
              <w:jc w:val="center"/>
              <w:rPr>
                <w:rFonts w:ascii="Arial" w:hAnsi="Arial" w:cs="Arial"/>
                <w:b/>
                <w:sz w:val="18"/>
              </w:rPr>
            </w:pPr>
            <w:r w:rsidRPr="00ED32D7">
              <w:rPr>
                <w:rFonts w:ascii="Arial" w:hAnsi="Arial" w:cs="Arial"/>
                <w:b/>
                <w:sz w:val="18"/>
              </w:rPr>
              <w:t>Camera Number</w:t>
            </w:r>
          </w:p>
        </w:tc>
        <w:tc>
          <w:tcPr>
            <w:tcW w:w="5618" w:type="dxa"/>
            <w:shd w:val="clear" w:color="auto" w:fill="FFCC99"/>
          </w:tcPr>
          <w:p w:rsidR="00ED32D7" w:rsidRPr="00ED32D7" w:rsidRDefault="00ED32D7" w:rsidP="005D6F76">
            <w:pPr>
              <w:jc w:val="center"/>
              <w:rPr>
                <w:rFonts w:ascii="Arial" w:hAnsi="Arial" w:cs="Arial"/>
                <w:b/>
                <w:sz w:val="18"/>
              </w:rPr>
            </w:pPr>
            <w:r w:rsidRPr="00ED32D7">
              <w:rPr>
                <w:rFonts w:ascii="Arial" w:hAnsi="Arial" w:cs="Arial"/>
                <w:b/>
                <w:sz w:val="18"/>
              </w:rPr>
              <w:t>Camera Location</w:t>
            </w:r>
          </w:p>
        </w:tc>
      </w:tr>
      <w:tr w:rsidR="00ED32D7" w:rsidRPr="00ED32D7" w:rsidTr="00ED32D7">
        <w:trPr>
          <w:trHeight w:val="227"/>
          <w:jc w:val="center"/>
        </w:trPr>
        <w:tc>
          <w:tcPr>
            <w:tcW w:w="0" w:type="auto"/>
            <w:shd w:val="clear" w:color="auto" w:fill="FFCC99"/>
          </w:tcPr>
          <w:p w:rsidR="00ED32D7" w:rsidRPr="00ED32D7" w:rsidRDefault="00ED32D7" w:rsidP="005D6F76">
            <w:pPr>
              <w:jc w:val="center"/>
              <w:rPr>
                <w:rFonts w:ascii="Arial" w:hAnsi="Arial" w:cs="Arial"/>
                <w:b/>
                <w:sz w:val="18"/>
              </w:rPr>
            </w:pPr>
            <w:r w:rsidRPr="00ED32D7">
              <w:rPr>
                <w:rFonts w:ascii="Arial" w:hAnsi="Arial" w:cs="Arial"/>
                <w:b/>
                <w:sz w:val="18"/>
              </w:rPr>
              <w:t>77</w:t>
            </w:r>
          </w:p>
        </w:tc>
        <w:tc>
          <w:tcPr>
            <w:tcW w:w="5618" w:type="dxa"/>
            <w:shd w:val="clear" w:color="auto" w:fill="FFCC99"/>
          </w:tcPr>
          <w:p w:rsidR="00ED32D7" w:rsidRPr="00ED32D7" w:rsidRDefault="00ED32D7" w:rsidP="005D6F76">
            <w:pPr>
              <w:rPr>
                <w:rFonts w:ascii="Arial" w:hAnsi="Arial" w:cs="Arial"/>
                <w:sz w:val="18"/>
              </w:rPr>
            </w:pPr>
            <w:r w:rsidRPr="00ED32D7">
              <w:rPr>
                <w:rFonts w:ascii="Arial" w:hAnsi="Arial" w:cs="Arial"/>
                <w:sz w:val="18"/>
              </w:rPr>
              <w:t>Castle St, Abergavenny</w:t>
            </w:r>
          </w:p>
        </w:tc>
      </w:tr>
      <w:tr w:rsidR="00ED32D7" w:rsidRPr="00ED32D7" w:rsidTr="00ED32D7">
        <w:trPr>
          <w:trHeight w:val="227"/>
          <w:jc w:val="center"/>
        </w:trPr>
        <w:tc>
          <w:tcPr>
            <w:tcW w:w="0" w:type="auto"/>
            <w:shd w:val="clear" w:color="auto" w:fill="FFCC99"/>
          </w:tcPr>
          <w:p w:rsidR="00ED32D7" w:rsidRPr="00ED32D7" w:rsidRDefault="00ED32D7" w:rsidP="005D6F76">
            <w:pPr>
              <w:jc w:val="center"/>
              <w:rPr>
                <w:rFonts w:ascii="Arial" w:hAnsi="Arial" w:cs="Arial"/>
                <w:b/>
                <w:sz w:val="18"/>
              </w:rPr>
            </w:pPr>
            <w:r w:rsidRPr="00ED32D7">
              <w:rPr>
                <w:rFonts w:ascii="Arial" w:hAnsi="Arial" w:cs="Arial"/>
                <w:b/>
                <w:sz w:val="18"/>
              </w:rPr>
              <w:t>78</w:t>
            </w:r>
          </w:p>
        </w:tc>
        <w:tc>
          <w:tcPr>
            <w:tcW w:w="5618" w:type="dxa"/>
            <w:shd w:val="clear" w:color="auto" w:fill="FFCC99"/>
          </w:tcPr>
          <w:p w:rsidR="00ED32D7" w:rsidRPr="00ED32D7" w:rsidRDefault="00ED32D7" w:rsidP="005D6F76">
            <w:pPr>
              <w:rPr>
                <w:rFonts w:ascii="Arial" w:hAnsi="Arial" w:cs="Arial"/>
                <w:sz w:val="18"/>
              </w:rPr>
            </w:pPr>
            <w:r w:rsidRPr="00ED32D7">
              <w:rPr>
                <w:rFonts w:ascii="Arial" w:hAnsi="Arial" w:cs="Arial"/>
                <w:sz w:val="18"/>
              </w:rPr>
              <w:t>High Street/Neville St, Abergavenny</w:t>
            </w:r>
          </w:p>
        </w:tc>
      </w:tr>
      <w:tr w:rsidR="00ED32D7" w:rsidRPr="00ED32D7" w:rsidTr="00ED32D7">
        <w:trPr>
          <w:trHeight w:val="227"/>
          <w:jc w:val="center"/>
        </w:trPr>
        <w:tc>
          <w:tcPr>
            <w:tcW w:w="0" w:type="auto"/>
            <w:shd w:val="clear" w:color="auto" w:fill="FFCC99"/>
          </w:tcPr>
          <w:p w:rsidR="00ED32D7" w:rsidRPr="00ED32D7" w:rsidRDefault="00ED32D7" w:rsidP="005D6F76">
            <w:pPr>
              <w:jc w:val="center"/>
              <w:rPr>
                <w:rFonts w:ascii="Arial" w:hAnsi="Arial" w:cs="Arial"/>
                <w:b/>
                <w:sz w:val="18"/>
              </w:rPr>
            </w:pPr>
            <w:r w:rsidRPr="00ED32D7">
              <w:rPr>
                <w:rFonts w:ascii="Arial" w:hAnsi="Arial" w:cs="Arial"/>
                <w:b/>
                <w:sz w:val="18"/>
              </w:rPr>
              <w:t>79</w:t>
            </w:r>
          </w:p>
        </w:tc>
        <w:tc>
          <w:tcPr>
            <w:tcW w:w="5618" w:type="dxa"/>
            <w:shd w:val="clear" w:color="auto" w:fill="FFCC99"/>
          </w:tcPr>
          <w:p w:rsidR="00ED32D7" w:rsidRPr="00ED32D7" w:rsidRDefault="00ED32D7" w:rsidP="005D6F76">
            <w:pPr>
              <w:rPr>
                <w:rFonts w:ascii="Arial" w:hAnsi="Arial" w:cs="Arial"/>
                <w:sz w:val="18"/>
              </w:rPr>
            </w:pPr>
            <w:r w:rsidRPr="00ED32D7">
              <w:rPr>
                <w:rFonts w:ascii="Arial" w:hAnsi="Arial" w:cs="Arial"/>
                <w:sz w:val="18"/>
              </w:rPr>
              <w:t>Cross Street – Angel Hotel, Abergavenny</w:t>
            </w:r>
          </w:p>
        </w:tc>
      </w:tr>
      <w:tr w:rsidR="00ED32D7" w:rsidRPr="00ED32D7" w:rsidTr="00ED32D7">
        <w:trPr>
          <w:trHeight w:val="227"/>
          <w:jc w:val="center"/>
        </w:trPr>
        <w:tc>
          <w:tcPr>
            <w:tcW w:w="0" w:type="auto"/>
            <w:shd w:val="clear" w:color="auto" w:fill="FFCC99"/>
          </w:tcPr>
          <w:p w:rsidR="00ED32D7" w:rsidRPr="00ED32D7" w:rsidRDefault="00ED32D7" w:rsidP="005D6F76">
            <w:pPr>
              <w:jc w:val="center"/>
              <w:rPr>
                <w:rFonts w:ascii="Arial" w:hAnsi="Arial" w:cs="Arial"/>
                <w:b/>
                <w:sz w:val="18"/>
              </w:rPr>
            </w:pPr>
            <w:r w:rsidRPr="00ED32D7">
              <w:rPr>
                <w:rFonts w:ascii="Arial" w:hAnsi="Arial" w:cs="Arial"/>
                <w:b/>
                <w:sz w:val="18"/>
              </w:rPr>
              <w:t>80</w:t>
            </w:r>
          </w:p>
        </w:tc>
        <w:tc>
          <w:tcPr>
            <w:tcW w:w="5618" w:type="dxa"/>
            <w:shd w:val="clear" w:color="auto" w:fill="FFCC99"/>
          </w:tcPr>
          <w:p w:rsidR="00ED32D7" w:rsidRPr="00ED32D7" w:rsidRDefault="00ED32D7" w:rsidP="005D6F76">
            <w:pPr>
              <w:rPr>
                <w:rFonts w:ascii="Arial" w:hAnsi="Arial" w:cs="Arial"/>
                <w:sz w:val="18"/>
              </w:rPr>
            </w:pPr>
            <w:r w:rsidRPr="00ED32D7">
              <w:rPr>
                <w:rFonts w:ascii="Arial" w:hAnsi="Arial" w:cs="Arial"/>
                <w:sz w:val="18"/>
              </w:rPr>
              <w:t>Frogmore Street, Abergavenny</w:t>
            </w:r>
          </w:p>
        </w:tc>
      </w:tr>
      <w:tr w:rsidR="00ED32D7" w:rsidRPr="00ED32D7" w:rsidTr="00ED32D7">
        <w:trPr>
          <w:trHeight w:val="227"/>
          <w:jc w:val="center"/>
        </w:trPr>
        <w:tc>
          <w:tcPr>
            <w:tcW w:w="0" w:type="auto"/>
            <w:shd w:val="clear" w:color="auto" w:fill="FFCC99"/>
          </w:tcPr>
          <w:p w:rsidR="00ED32D7" w:rsidRPr="00ED32D7" w:rsidRDefault="00ED32D7" w:rsidP="005D6F76">
            <w:pPr>
              <w:jc w:val="center"/>
              <w:rPr>
                <w:rFonts w:ascii="Arial" w:hAnsi="Arial" w:cs="Arial"/>
                <w:b/>
                <w:sz w:val="18"/>
              </w:rPr>
            </w:pPr>
            <w:r w:rsidRPr="00ED32D7">
              <w:rPr>
                <w:rFonts w:ascii="Arial" w:hAnsi="Arial" w:cs="Arial"/>
                <w:b/>
                <w:sz w:val="18"/>
              </w:rPr>
              <w:t>81</w:t>
            </w:r>
          </w:p>
        </w:tc>
        <w:tc>
          <w:tcPr>
            <w:tcW w:w="5618" w:type="dxa"/>
            <w:shd w:val="clear" w:color="auto" w:fill="FFCC99"/>
          </w:tcPr>
          <w:p w:rsidR="00ED32D7" w:rsidRPr="00ED32D7" w:rsidRDefault="00ED32D7" w:rsidP="005D6F76">
            <w:pPr>
              <w:rPr>
                <w:rFonts w:ascii="Arial" w:hAnsi="Arial" w:cs="Arial"/>
                <w:sz w:val="18"/>
              </w:rPr>
            </w:pPr>
            <w:r w:rsidRPr="00ED32D7">
              <w:rPr>
                <w:rFonts w:ascii="Arial" w:hAnsi="Arial" w:cs="Arial"/>
                <w:sz w:val="18"/>
              </w:rPr>
              <w:t>Fairfield Car Park, Abergavenny</w:t>
            </w:r>
          </w:p>
        </w:tc>
      </w:tr>
      <w:tr w:rsidR="00ED32D7" w:rsidRPr="00ED32D7" w:rsidTr="00ED32D7">
        <w:trPr>
          <w:trHeight w:val="227"/>
          <w:jc w:val="center"/>
        </w:trPr>
        <w:tc>
          <w:tcPr>
            <w:tcW w:w="0" w:type="auto"/>
            <w:tcBorders>
              <w:bottom w:val="single" w:sz="4" w:space="0" w:color="auto"/>
            </w:tcBorders>
            <w:shd w:val="clear" w:color="auto" w:fill="FFCC99"/>
          </w:tcPr>
          <w:p w:rsidR="00ED32D7" w:rsidRPr="00ED32D7" w:rsidRDefault="00ED32D7" w:rsidP="005D6F76">
            <w:pPr>
              <w:jc w:val="center"/>
              <w:rPr>
                <w:rFonts w:ascii="Arial" w:hAnsi="Arial" w:cs="Arial"/>
                <w:b/>
                <w:sz w:val="18"/>
              </w:rPr>
            </w:pPr>
            <w:r w:rsidRPr="00ED32D7">
              <w:rPr>
                <w:rFonts w:ascii="Arial" w:hAnsi="Arial" w:cs="Arial"/>
                <w:b/>
                <w:sz w:val="18"/>
              </w:rPr>
              <w:t>82</w:t>
            </w:r>
          </w:p>
        </w:tc>
        <w:tc>
          <w:tcPr>
            <w:tcW w:w="5618" w:type="dxa"/>
            <w:tcBorders>
              <w:bottom w:val="single" w:sz="4" w:space="0" w:color="auto"/>
            </w:tcBorders>
            <w:shd w:val="clear" w:color="auto" w:fill="FFCC99"/>
          </w:tcPr>
          <w:p w:rsidR="00ED32D7" w:rsidRPr="00ED32D7" w:rsidRDefault="00ED32D7" w:rsidP="005D6F76">
            <w:pPr>
              <w:rPr>
                <w:rFonts w:ascii="Arial" w:hAnsi="Arial" w:cs="Arial"/>
                <w:sz w:val="18"/>
              </w:rPr>
            </w:pPr>
            <w:r w:rsidRPr="00ED32D7">
              <w:rPr>
                <w:rFonts w:ascii="Arial" w:hAnsi="Arial" w:cs="Arial"/>
                <w:sz w:val="18"/>
              </w:rPr>
              <w:t>Bus Station Entrance, Abergavenny</w:t>
            </w:r>
          </w:p>
        </w:tc>
      </w:tr>
      <w:tr w:rsidR="00ED32D7" w:rsidRPr="00ED32D7" w:rsidTr="00ED32D7">
        <w:trPr>
          <w:trHeight w:val="227"/>
          <w:jc w:val="center"/>
        </w:trPr>
        <w:tc>
          <w:tcPr>
            <w:tcW w:w="0" w:type="auto"/>
            <w:tcBorders>
              <w:bottom w:val="single" w:sz="4" w:space="0" w:color="auto"/>
            </w:tcBorders>
            <w:shd w:val="clear" w:color="auto" w:fill="FFCC99"/>
          </w:tcPr>
          <w:p w:rsidR="00ED32D7" w:rsidRPr="00ED32D7" w:rsidRDefault="00ED32D7" w:rsidP="005D6F76">
            <w:pPr>
              <w:jc w:val="center"/>
              <w:rPr>
                <w:rFonts w:ascii="Arial" w:hAnsi="Arial" w:cs="Arial"/>
                <w:b/>
                <w:sz w:val="18"/>
              </w:rPr>
            </w:pPr>
            <w:r w:rsidRPr="00ED32D7">
              <w:rPr>
                <w:rFonts w:ascii="Arial" w:hAnsi="Arial" w:cs="Arial"/>
                <w:b/>
                <w:sz w:val="18"/>
              </w:rPr>
              <w:t>201</w:t>
            </w:r>
          </w:p>
        </w:tc>
        <w:tc>
          <w:tcPr>
            <w:tcW w:w="5618" w:type="dxa"/>
            <w:tcBorders>
              <w:bottom w:val="single" w:sz="4" w:space="0" w:color="auto"/>
            </w:tcBorders>
            <w:shd w:val="clear" w:color="auto" w:fill="FFCC99"/>
          </w:tcPr>
          <w:p w:rsidR="00ED32D7" w:rsidRPr="00ED32D7" w:rsidRDefault="00ED32D7" w:rsidP="005D6F76">
            <w:pPr>
              <w:rPr>
                <w:rFonts w:ascii="Arial" w:hAnsi="Arial" w:cs="Arial"/>
                <w:sz w:val="18"/>
              </w:rPr>
            </w:pPr>
            <w:r w:rsidRPr="00ED32D7">
              <w:rPr>
                <w:rFonts w:ascii="Arial" w:hAnsi="Arial" w:cs="Arial"/>
                <w:sz w:val="18"/>
              </w:rPr>
              <w:t>St Mary’s – Bus Station, Abergavenny</w:t>
            </w:r>
          </w:p>
        </w:tc>
      </w:tr>
      <w:tr w:rsidR="00ED32D7" w:rsidRPr="00ED32D7" w:rsidTr="00ED32D7">
        <w:trPr>
          <w:trHeight w:val="227"/>
          <w:jc w:val="center"/>
        </w:trPr>
        <w:tc>
          <w:tcPr>
            <w:tcW w:w="0" w:type="auto"/>
            <w:tcBorders>
              <w:bottom w:val="single" w:sz="4" w:space="0" w:color="auto"/>
            </w:tcBorders>
            <w:shd w:val="clear" w:color="auto" w:fill="FFCC99"/>
          </w:tcPr>
          <w:p w:rsidR="00ED32D7" w:rsidRPr="00ED32D7" w:rsidRDefault="00ED32D7" w:rsidP="005D6F76">
            <w:pPr>
              <w:jc w:val="center"/>
              <w:rPr>
                <w:rFonts w:ascii="Arial" w:hAnsi="Arial" w:cs="Arial"/>
                <w:b/>
                <w:sz w:val="18"/>
              </w:rPr>
            </w:pPr>
            <w:r w:rsidRPr="00ED32D7">
              <w:rPr>
                <w:rFonts w:ascii="Arial" w:hAnsi="Arial" w:cs="Arial"/>
                <w:b/>
                <w:sz w:val="18"/>
              </w:rPr>
              <w:t>202</w:t>
            </w:r>
          </w:p>
        </w:tc>
        <w:tc>
          <w:tcPr>
            <w:tcW w:w="5618" w:type="dxa"/>
            <w:tcBorders>
              <w:bottom w:val="single" w:sz="4" w:space="0" w:color="auto"/>
            </w:tcBorders>
            <w:shd w:val="clear" w:color="auto" w:fill="FFCC99"/>
          </w:tcPr>
          <w:p w:rsidR="00ED32D7" w:rsidRPr="00ED32D7" w:rsidRDefault="00ED32D7" w:rsidP="005D6F76">
            <w:pPr>
              <w:rPr>
                <w:rFonts w:ascii="Arial" w:hAnsi="Arial" w:cs="Arial"/>
                <w:sz w:val="18"/>
              </w:rPr>
            </w:pPr>
            <w:r w:rsidRPr="00ED32D7">
              <w:rPr>
                <w:rFonts w:ascii="Arial" w:hAnsi="Arial" w:cs="Arial"/>
                <w:sz w:val="18"/>
              </w:rPr>
              <w:t>High St / Market St, Abergavenny</w:t>
            </w:r>
          </w:p>
        </w:tc>
      </w:tr>
      <w:tr w:rsidR="00ED32D7" w:rsidRPr="00ED32D7" w:rsidTr="00ED32D7">
        <w:trPr>
          <w:trHeight w:val="227"/>
          <w:jc w:val="center"/>
        </w:trPr>
        <w:tc>
          <w:tcPr>
            <w:tcW w:w="0" w:type="auto"/>
            <w:tcBorders>
              <w:bottom w:val="single" w:sz="4" w:space="0" w:color="auto"/>
            </w:tcBorders>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RDU</w:t>
            </w:r>
          </w:p>
        </w:tc>
        <w:tc>
          <w:tcPr>
            <w:tcW w:w="5618" w:type="dxa"/>
            <w:tcBorders>
              <w:bottom w:val="single" w:sz="4" w:space="0" w:color="auto"/>
            </w:tcBorders>
            <w:shd w:val="clear" w:color="auto" w:fill="99CCFF"/>
          </w:tcPr>
          <w:p w:rsidR="00ED32D7" w:rsidRPr="00ED32D7" w:rsidRDefault="00ED32D7" w:rsidP="005D6F76">
            <w:pPr>
              <w:rPr>
                <w:rFonts w:ascii="Arial" w:hAnsi="Arial" w:cs="Arial"/>
                <w:sz w:val="18"/>
              </w:rPr>
            </w:pPr>
            <w:r w:rsidRPr="00ED32D7">
              <w:rPr>
                <w:rFonts w:ascii="Arial" w:hAnsi="Arial" w:cs="Arial"/>
                <w:sz w:val="18"/>
              </w:rPr>
              <w:t>St Faiths Close, Abergavenny</w:t>
            </w:r>
          </w:p>
        </w:tc>
      </w:tr>
      <w:tr w:rsidR="00ED32D7" w:rsidRPr="00ED32D7" w:rsidTr="00ED32D7">
        <w:trPr>
          <w:trHeight w:val="227"/>
          <w:jc w:val="center"/>
        </w:trPr>
        <w:tc>
          <w:tcPr>
            <w:tcW w:w="0" w:type="auto"/>
            <w:tcBorders>
              <w:bottom w:val="single" w:sz="4" w:space="0" w:color="auto"/>
            </w:tcBorders>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RDU</w:t>
            </w:r>
          </w:p>
        </w:tc>
        <w:tc>
          <w:tcPr>
            <w:tcW w:w="5618" w:type="dxa"/>
            <w:tcBorders>
              <w:bottom w:val="single" w:sz="4" w:space="0" w:color="auto"/>
            </w:tcBorders>
            <w:shd w:val="clear" w:color="auto" w:fill="99CCFF"/>
          </w:tcPr>
          <w:p w:rsidR="00ED32D7" w:rsidRPr="00ED32D7" w:rsidRDefault="00ED32D7" w:rsidP="005D6F76">
            <w:pPr>
              <w:rPr>
                <w:rFonts w:ascii="Arial" w:hAnsi="Arial" w:cs="Arial"/>
                <w:sz w:val="18"/>
              </w:rPr>
            </w:pPr>
            <w:r w:rsidRPr="00ED32D7">
              <w:rPr>
                <w:rFonts w:ascii="Arial" w:hAnsi="Arial" w:cs="Arial"/>
                <w:sz w:val="18"/>
              </w:rPr>
              <w:t>St Faiths Close – Gypsy Lane, Abergavenny</w:t>
            </w:r>
          </w:p>
        </w:tc>
      </w:tr>
      <w:tr w:rsidR="00ED32D7" w:rsidRPr="00ED32D7" w:rsidTr="00ED32D7">
        <w:trPr>
          <w:trHeight w:val="227"/>
          <w:jc w:val="center"/>
        </w:trPr>
        <w:tc>
          <w:tcPr>
            <w:tcW w:w="0" w:type="auto"/>
            <w:tcBorders>
              <w:bottom w:val="single" w:sz="4" w:space="0" w:color="auto"/>
            </w:tcBorders>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RDU</w:t>
            </w:r>
          </w:p>
        </w:tc>
        <w:tc>
          <w:tcPr>
            <w:tcW w:w="5618" w:type="dxa"/>
            <w:tcBorders>
              <w:bottom w:val="single" w:sz="4" w:space="0" w:color="auto"/>
            </w:tcBorders>
            <w:shd w:val="clear" w:color="auto" w:fill="99CCFF"/>
          </w:tcPr>
          <w:p w:rsidR="00ED32D7" w:rsidRPr="00ED32D7" w:rsidRDefault="00ED32D7" w:rsidP="005D6F76">
            <w:pPr>
              <w:rPr>
                <w:rFonts w:ascii="Arial" w:hAnsi="Arial" w:cs="Arial"/>
                <w:sz w:val="18"/>
              </w:rPr>
            </w:pPr>
            <w:r w:rsidRPr="00ED32D7">
              <w:rPr>
                <w:rFonts w:ascii="Arial" w:hAnsi="Arial" w:cs="Arial"/>
                <w:sz w:val="18"/>
              </w:rPr>
              <w:t>St Andrews Crescent, Abergavenny</w:t>
            </w:r>
          </w:p>
        </w:tc>
      </w:tr>
      <w:tr w:rsidR="00ED32D7" w:rsidRPr="00ED32D7" w:rsidTr="00ED32D7">
        <w:trPr>
          <w:trHeight w:val="227"/>
          <w:jc w:val="center"/>
        </w:trPr>
        <w:tc>
          <w:tcPr>
            <w:tcW w:w="0" w:type="auto"/>
            <w:shd w:val="clear" w:color="auto" w:fill="CCFFCC"/>
          </w:tcPr>
          <w:p w:rsidR="00ED32D7" w:rsidRPr="00ED32D7" w:rsidRDefault="00ED32D7" w:rsidP="005D6F76">
            <w:pPr>
              <w:jc w:val="center"/>
              <w:rPr>
                <w:rFonts w:ascii="Arial" w:hAnsi="Arial" w:cs="Arial"/>
                <w:b/>
                <w:sz w:val="18"/>
              </w:rPr>
            </w:pPr>
            <w:r w:rsidRPr="00ED32D7">
              <w:rPr>
                <w:rFonts w:ascii="Arial" w:hAnsi="Arial" w:cs="Arial"/>
                <w:b/>
                <w:sz w:val="18"/>
              </w:rPr>
              <w:t>83</w:t>
            </w:r>
          </w:p>
        </w:tc>
        <w:tc>
          <w:tcPr>
            <w:tcW w:w="5618" w:type="dxa"/>
            <w:shd w:val="clear" w:color="auto" w:fill="CCFFCC"/>
          </w:tcPr>
          <w:p w:rsidR="00ED32D7" w:rsidRPr="00ED32D7" w:rsidRDefault="00ED32D7" w:rsidP="005D6F76">
            <w:pPr>
              <w:rPr>
                <w:rFonts w:ascii="Arial" w:hAnsi="Arial" w:cs="Arial"/>
                <w:sz w:val="18"/>
              </w:rPr>
            </w:pPr>
            <w:r w:rsidRPr="00ED32D7">
              <w:rPr>
                <w:rFonts w:ascii="Arial" w:hAnsi="Arial" w:cs="Arial"/>
                <w:sz w:val="18"/>
              </w:rPr>
              <w:t>Sandy Lane, Caldicot</w:t>
            </w:r>
          </w:p>
        </w:tc>
      </w:tr>
      <w:tr w:rsidR="00ED32D7" w:rsidRPr="00ED32D7" w:rsidTr="00ED32D7">
        <w:trPr>
          <w:trHeight w:val="227"/>
          <w:jc w:val="center"/>
        </w:trPr>
        <w:tc>
          <w:tcPr>
            <w:tcW w:w="0" w:type="auto"/>
            <w:shd w:val="clear" w:color="auto" w:fill="CCFFCC"/>
          </w:tcPr>
          <w:p w:rsidR="00ED32D7" w:rsidRPr="00ED32D7" w:rsidRDefault="00ED32D7" w:rsidP="005D6F76">
            <w:pPr>
              <w:jc w:val="center"/>
              <w:rPr>
                <w:rFonts w:ascii="Arial" w:hAnsi="Arial" w:cs="Arial"/>
                <w:b/>
                <w:sz w:val="18"/>
              </w:rPr>
            </w:pPr>
            <w:r w:rsidRPr="00ED32D7">
              <w:rPr>
                <w:rFonts w:ascii="Arial" w:hAnsi="Arial" w:cs="Arial"/>
                <w:b/>
                <w:sz w:val="18"/>
              </w:rPr>
              <w:t>84</w:t>
            </w:r>
          </w:p>
        </w:tc>
        <w:tc>
          <w:tcPr>
            <w:tcW w:w="5618" w:type="dxa"/>
            <w:shd w:val="clear" w:color="auto" w:fill="CCFFCC"/>
          </w:tcPr>
          <w:p w:rsidR="00ED32D7" w:rsidRPr="00ED32D7" w:rsidRDefault="00ED32D7" w:rsidP="005D6F76">
            <w:pPr>
              <w:rPr>
                <w:rFonts w:ascii="Arial" w:hAnsi="Arial" w:cs="Arial"/>
                <w:sz w:val="18"/>
              </w:rPr>
            </w:pPr>
            <w:r w:rsidRPr="00ED32D7">
              <w:rPr>
                <w:rFonts w:ascii="Arial" w:hAnsi="Arial" w:cs="Arial"/>
                <w:sz w:val="18"/>
              </w:rPr>
              <w:t>Newport Road, Caldicot</w:t>
            </w:r>
          </w:p>
        </w:tc>
      </w:tr>
      <w:tr w:rsidR="00ED32D7" w:rsidRPr="00ED32D7" w:rsidTr="00ED32D7">
        <w:trPr>
          <w:trHeight w:val="227"/>
          <w:jc w:val="center"/>
        </w:trPr>
        <w:tc>
          <w:tcPr>
            <w:tcW w:w="0" w:type="auto"/>
            <w:shd w:val="clear" w:color="auto" w:fill="CCFFCC"/>
          </w:tcPr>
          <w:p w:rsidR="00ED32D7" w:rsidRPr="00ED32D7" w:rsidRDefault="00ED32D7" w:rsidP="005D6F76">
            <w:pPr>
              <w:jc w:val="center"/>
              <w:rPr>
                <w:rFonts w:ascii="Arial" w:hAnsi="Arial" w:cs="Arial"/>
                <w:b/>
                <w:sz w:val="18"/>
              </w:rPr>
            </w:pPr>
            <w:r w:rsidRPr="00ED32D7">
              <w:rPr>
                <w:rFonts w:ascii="Arial" w:hAnsi="Arial" w:cs="Arial"/>
                <w:b/>
                <w:sz w:val="18"/>
              </w:rPr>
              <w:t>85</w:t>
            </w:r>
          </w:p>
        </w:tc>
        <w:tc>
          <w:tcPr>
            <w:tcW w:w="5618" w:type="dxa"/>
            <w:shd w:val="clear" w:color="auto" w:fill="CCFFCC"/>
          </w:tcPr>
          <w:p w:rsidR="00ED32D7" w:rsidRPr="00ED32D7" w:rsidRDefault="00ED32D7" w:rsidP="005D6F76">
            <w:pPr>
              <w:rPr>
                <w:rFonts w:ascii="Arial" w:hAnsi="Arial" w:cs="Arial"/>
                <w:sz w:val="18"/>
              </w:rPr>
            </w:pPr>
            <w:r w:rsidRPr="00ED32D7">
              <w:rPr>
                <w:rFonts w:ascii="Arial" w:hAnsi="Arial" w:cs="Arial"/>
                <w:sz w:val="18"/>
              </w:rPr>
              <w:t>West End, Caldicot</w:t>
            </w:r>
          </w:p>
        </w:tc>
      </w:tr>
      <w:tr w:rsidR="00ED32D7" w:rsidRPr="00ED32D7" w:rsidTr="00ED32D7">
        <w:trPr>
          <w:trHeight w:val="227"/>
          <w:jc w:val="center"/>
        </w:trPr>
        <w:tc>
          <w:tcPr>
            <w:tcW w:w="0" w:type="auto"/>
            <w:shd w:val="clear" w:color="auto" w:fill="CCFFCC"/>
          </w:tcPr>
          <w:p w:rsidR="00ED32D7" w:rsidRPr="00ED32D7" w:rsidRDefault="00ED32D7" w:rsidP="005D6F76">
            <w:pPr>
              <w:jc w:val="center"/>
              <w:rPr>
                <w:rFonts w:ascii="Arial" w:hAnsi="Arial" w:cs="Arial"/>
                <w:b/>
                <w:sz w:val="18"/>
              </w:rPr>
            </w:pPr>
            <w:r w:rsidRPr="00ED32D7">
              <w:rPr>
                <w:rFonts w:ascii="Arial" w:hAnsi="Arial" w:cs="Arial"/>
                <w:b/>
                <w:sz w:val="18"/>
              </w:rPr>
              <w:t>86</w:t>
            </w:r>
          </w:p>
        </w:tc>
        <w:tc>
          <w:tcPr>
            <w:tcW w:w="5618" w:type="dxa"/>
            <w:shd w:val="clear" w:color="auto" w:fill="CCFFCC"/>
          </w:tcPr>
          <w:p w:rsidR="00ED32D7" w:rsidRPr="00ED32D7" w:rsidRDefault="00ED32D7" w:rsidP="005D6F76">
            <w:pPr>
              <w:rPr>
                <w:rFonts w:ascii="Arial" w:hAnsi="Arial" w:cs="Arial"/>
                <w:sz w:val="18"/>
              </w:rPr>
            </w:pPr>
            <w:r w:rsidRPr="00ED32D7">
              <w:rPr>
                <w:rFonts w:ascii="Arial" w:hAnsi="Arial" w:cs="Arial"/>
                <w:sz w:val="18"/>
              </w:rPr>
              <w:t>Jubilee Way Car Park, Caldicot</w:t>
            </w:r>
          </w:p>
        </w:tc>
      </w:tr>
      <w:tr w:rsidR="00ED32D7" w:rsidRPr="00ED32D7" w:rsidTr="00ED32D7">
        <w:trPr>
          <w:trHeight w:val="227"/>
          <w:jc w:val="center"/>
        </w:trPr>
        <w:tc>
          <w:tcPr>
            <w:tcW w:w="0" w:type="auto"/>
            <w:shd w:val="clear" w:color="auto" w:fill="CCFFCC"/>
          </w:tcPr>
          <w:p w:rsidR="00ED32D7" w:rsidRPr="00ED32D7" w:rsidRDefault="00ED32D7" w:rsidP="005D6F76">
            <w:pPr>
              <w:jc w:val="center"/>
              <w:rPr>
                <w:rFonts w:ascii="Arial" w:hAnsi="Arial" w:cs="Arial"/>
                <w:b/>
                <w:sz w:val="18"/>
              </w:rPr>
            </w:pPr>
            <w:r w:rsidRPr="00ED32D7">
              <w:rPr>
                <w:rFonts w:ascii="Arial" w:hAnsi="Arial" w:cs="Arial"/>
                <w:b/>
                <w:sz w:val="18"/>
              </w:rPr>
              <w:t>87</w:t>
            </w:r>
          </w:p>
        </w:tc>
        <w:tc>
          <w:tcPr>
            <w:tcW w:w="5618" w:type="dxa"/>
            <w:shd w:val="clear" w:color="auto" w:fill="CCFFCC"/>
          </w:tcPr>
          <w:p w:rsidR="00ED32D7" w:rsidRPr="00ED32D7" w:rsidRDefault="00ED32D7" w:rsidP="005D6F76">
            <w:pPr>
              <w:rPr>
                <w:rFonts w:ascii="Arial" w:hAnsi="Arial" w:cs="Arial"/>
                <w:sz w:val="18"/>
              </w:rPr>
            </w:pPr>
            <w:r w:rsidRPr="00ED32D7">
              <w:rPr>
                <w:rFonts w:ascii="Arial" w:hAnsi="Arial" w:cs="Arial"/>
                <w:sz w:val="18"/>
              </w:rPr>
              <w:t>Woodstock Way, Caldicot</w:t>
            </w:r>
          </w:p>
        </w:tc>
      </w:tr>
      <w:tr w:rsidR="00ED32D7" w:rsidRPr="00ED32D7" w:rsidTr="00ED32D7">
        <w:trPr>
          <w:trHeight w:val="227"/>
          <w:jc w:val="center"/>
        </w:trPr>
        <w:tc>
          <w:tcPr>
            <w:tcW w:w="0" w:type="auto"/>
            <w:tcBorders>
              <w:bottom w:val="single" w:sz="4" w:space="0" w:color="auto"/>
            </w:tcBorders>
            <w:shd w:val="clear" w:color="auto" w:fill="CCFFCC"/>
          </w:tcPr>
          <w:p w:rsidR="00ED32D7" w:rsidRPr="00ED32D7" w:rsidRDefault="00ED32D7" w:rsidP="005D6F76">
            <w:pPr>
              <w:jc w:val="center"/>
              <w:rPr>
                <w:rFonts w:ascii="Arial" w:hAnsi="Arial" w:cs="Arial"/>
                <w:b/>
                <w:sz w:val="18"/>
              </w:rPr>
            </w:pPr>
            <w:r w:rsidRPr="00ED32D7">
              <w:rPr>
                <w:rFonts w:ascii="Arial" w:hAnsi="Arial" w:cs="Arial"/>
                <w:b/>
                <w:sz w:val="18"/>
              </w:rPr>
              <w:t>88</w:t>
            </w:r>
          </w:p>
        </w:tc>
        <w:tc>
          <w:tcPr>
            <w:tcW w:w="5618" w:type="dxa"/>
            <w:tcBorders>
              <w:bottom w:val="single" w:sz="4" w:space="0" w:color="auto"/>
            </w:tcBorders>
            <w:shd w:val="clear" w:color="auto" w:fill="CCFFCC"/>
          </w:tcPr>
          <w:p w:rsidR="00ED32D7" w:rsidRPr="00ED32D7" w:rsidRDefault="00ED32D7" w:rsidP="005D6F76">
            <w:pPr>
              <w:rPr>
                <w:rFonts w:ascii="Arial" w:hAnsi="Arial" w:cs="Arial"/>
                <w:sz w:val="18"/>
              </w:rPr>
            </w:pPr>
            <w:r w:rsidRPr="00ED32D7">
              <w:rPr>
                <w:rFonts w:ascii="Arial" w:hAnsi="Arial" w:cs="Arial"/>
                <w:sz w:val="18"/>
              </w:rPr>
              <w:t>Town Centre, Caldicot</w:t>
            </w:r>
          </w:p>
        </w:tc>
      </w:tr>
      <w:tr w:rsidR="00ED32D7" w:rsidRPr="00ED32D7" w:rsidTr="00ED32D7">
        <w:trPr>
          <w:trHeight w:val="227"/>
          <w:jc w:val="center"/>
        </w:trPr>
        <w:tc>
          <w:tcPr>
            <w:tcW w:w="0" w:type="auto"/>
            <w:tcBorders>
              <w:bottom w:val="single" w:sz="4" w:space="0" w:color="auto"/>
            </w:tcBorders>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RDU</w:t>
            </w:r>
          </w:p>
        </w:tc>
        <w:tc>
          <w:tcPr>
            <w:tcW w:w="5618" w:type="dxa"/>
            <w:tcBorders>
              <w:bottom w:val="single" w:sz="4" w:space="0" w:color="auto"/>
            </w:tcBorders>
            <w:shd w:val="clear" w:color="auto" w:fill="99CCFF"/>
          </w:tcPr>
          <w:p w:rsidR="00ED32D7" w:rsidRPr="00ED32D7" w:rsidRDefault="00ED32D7" w:rsidP="005D6F76">
            <w:pPr>
              <w:rPr>
                <w:rFonts w:ascii="Arial" w:hAnsi="Arial" w:cs="Arial"/>
                <w:sz w:val="18"/>
              </w:rPr>
            </w:pPr>
            <w:r w:rsidRPr="00ED32D7">
              <w:rPr>
                <w:rFonts w:ascii="Arial" w:hAnsi="Arial" w:cs="Arial"/>
                <w:sz w:val="18"/>
              </w:rPr>
              <w:t>Oakley Way, Caldicot</w:t>
            </w:r>
          </w:p>
        </w:tc>
      </w:tr>
      <w:tr w:rsidR="00ED32D7" w:rsidRPr="00ED32D7" w:rsidTr="00ED32D7">
        <w:trPr>
          <w:trHeight w:val="227"/>
          <w:jc w:val="center"/>
        </w:trPr>
        <w:tc>
          <w:tcPr>
            <w:tcW w:w="0" w:type="auto"/>
            <w:shd w:val="clear" w:color="auto" w:fill="FFFF99"/>
          </w:tcPr>
          <w:p w:rsidR="00ED32D7" w:rsidRPr="00ED32D7" w:rsidRDefault="00ED32D7" w:rsidP="005D6F76">
            <w:pPr>
              <w:jc w:val="center"/>
              <w:rPr>
                <w:rFonts w:ascii="Arial" w:hAnsi="Arial" w:cs="Arial"/>
                <w:b/>
                <w:sz w:val="18"/>
              </w:rPr>
            </w:pPr>
            <w:r w:rsidRPr="00ED32D7">
              <w:rPr>
                <w:rFonts w:ascii="Arial" w:hAnsi="Arial" w:cs="Arial"/>
                <w:b/>
                <w:sz w:val="18"/>
              </w:rPr>
              <w:t>89</w:t>
            </w:r>
          </w:p>
        </w:tc>
        <w:tc>
          <w:tcPr>
            <w:tcW w:w="5618" w:type="dxa"/>
            <w:shd w:val="clear" w:color="auto" w:fill="FFFF99"/>
          </w:tcPr>
          <w:p w:rsidR="00ED32D7" w:rsidRPr="00ED32D7" w:rsidRDefault="00ED32D7" w:rsidP="005D6F76">
            <w:pPr>
              <w:rPr>
                <w:rFonts w:ascii="Arial" w:hAnsi="Arial" w:cs="Arial"/>
                <w:sz w:val="18"/>
              </w:rPr>
            </w:pPr>
            <w:r w:rsidRPr="00ED32D7">
              <w:rPr>
                <w:rFonts w:ascii="Arial" w:hAnsi="Arial" w:cs="Arial"/>
                <w:sz w:val="18"/>
              </w:rPr>
              <w:t>Thomas Street, Chepstow</w:t>
            </w:r>
          </w:p>
        </w:tc>
      </w:tr>
      <w:tr w:rsidR="00ED32D7" w:rsidRPr="00ED32D7" w:rsidTr="00ED32D7">
        <w:trPr>
          <w:trHeight w:val="227"/>
          <w:jc w:val="center"/>
        </w:trPr>
        <w:tc>
          <w:tcPr>
            <w:tcW w:w="0" w:type="auto"/>
            <w:shd w:val="clear" w:color="auto" w:fill="FFFF99"/>
          </w:tcPr>
          <w:p w:rsidR="00ED32D7" w:rsidRPr="00ED32D7" w:rsidRDefault="00ED32D7" w:rsidP="005D6F76">
            <w:pPr>
              <w:jc w:val="center"/>
              <w:rPr>
                <w:rFonts w:ascii="Arial" w:hAnsi="Arial" w:cs="Arial"/>
                <w:b/>
                <w:sz w:val="18"/>
              </w:rPr>
            </w:pPr>
            <w:r w:rsidRPr="00ED32D7">
              <w:rPr>
                <w:rFonts w:ascii="Arial" w:hAnsi="Arial" w:cs="Arial"/>
                <w:b/>
                <w:sz w:val="18"/>
              </w:rPr>
              <w:t>90</w:t>
            </w:r>
          </w:p>
        </w:tc>
        <w:tc>
          <w:tcPr>
            <w:tcW w:w="5618" w:type="dxa"/>
            <w:shd w:val="clear" w:color="auto" w:fill="FFFF99"/>
          </w:tcPr>
          <w:p w:rsidR="00ED32D7" w:rsidRPr="00ED32D7" w:rsidRDefault="00ED32D7" w:rsidP="005D6F76">
            <w:pPr>
              <w:rPr>
                <w:rFonts w:ascii="Arial" w:hAnsi="Arial" w:cs="Arial"/>
                <w:sz w:val="18"/>
              </w:rPr>
            </w:pPr>
            <w:r w:rsidRPr="00ED32D7">
              <w:rPr>
                <w:rFonts w:ascii="Arial" w:hAnsi="Arial" w:cs="Arial"/>
                <w:sz w:val="18"/>
              </w:rPr>
              <w:t>Moor Street, Chepstow</w:t>
            </w:r>
          </w:p>
        </w:tc>
      </w:tr>
      <w:tr w:rsidR="00ED32D7" w:rsidRPr="00ED32D7" w:rsidTr="00ED32D7">
        <w:trPr>
          <w:trHeight w:val="227"/>
          <w:jc w:val="center"/>
        </w:trPr>
        <w:tc>
          <w:tcPr>
            <w:tcW w:w="0" w:type="auto"/>
            <w:shd w:val="clear" w:color="auto" w:fill="FFFF99"/>
          </w:tcPr>
          <w:p w:rsidR="00ED32D7" w:rsidRPr="00ED32D7" w:rsidRDefault="00ED32D7" w:rsidP="005D6F76">
            <w:pPr>
              <w:jc w:val="center"/>
              <w:rPr>
                <w:rFonts w:ascii="Arial" w:hAnsi="Arial" w:cs="Arial"/>
                <w:b/>
                <w:sz w:val="18"/>
              </w:rPr>
            </w:pPr>
            <w:r w:rsidRPr="00ED32D7">
              <w:rPr>
                <w:rFonts w:ascii="Arial" w:hAnsi="Arial" w:cs="Arial"/>
                <w:b/>
                <w:sz w:val="18"/>
              </w:rPr>
              <w:t>91</w:t>
            </w:r>
          </w:p>
        </w:tc>
        <w:tc>
          <w:tcPr>
            <w:tcW w:w="5618" w:type="dxa"/>
            <w:shd w:val="clear" w:color="auto" w:fill="FFFF99"/>
          </w:tcPr>
          <w:p w:rsidR="00ED32D7" w:rsidRPr="00ED32D7" w:rsidRDefault="00ED32D7" w:rsidP="005D6F76">
            <w:pPr>
              <w:rPr>
                <w:rFonts w:ascii="Arial" w:hAnsi="Arial" w:cs="Arial"/>
                <w:sz w:val="18"/>
              </w:rPr>
            </w:pPr>
            <w:r w:rsidRPr="00ED32D7">
              <w:rPr>
                <w:rFonts w:ascii="Arial" w:hAnsi="Arial" w:cs="Arial"/>
                <w:sz w:val="18"/>
              </w:rPr>
              <w:t>High Street, Chepstow</w:t>
            </w:r>
          </w:p>
        </w:tc>
      </w:tr>
      <w:tr w:rsidR="00ED32D7" w:rsidRPr="00ED32D7" w:rsidTr="00ED32D7">
        <w:trPr>
          <w:trHeight w:val="227"/>
          <w:jc w:val="center"/>
        </w:trPr>
        <w:tc>
          <w:tcPr>
            <w:tcW w:w="0" w:type="auto"/>
            <w:shd w:val="clear" w:color="auto" w:fill="FFFF99"/>
          </w:tcPr>
          <w:p w:rsidR="00ED32D7" w:rsidRPr="00ED32D7" w:rsidRDefault="00ED32D7" w:rsidP="005D6F76">
            <w:pPr>
              <w:jc w:val="center"/>
              <w:rPr>
                <w:rFonts w:ascii="Arial" w:hAnsi="Arial" w:cs="Arial"/>
                <w:b/>
                <w:sz w:val="18"/>
              </w:rPr>
            </w:pPr>
            <w:r w:rsidRPr="00ED32D7">
              <w:rPr>
                <w:rFonts w:ascii="Arial" w:hAnsi="Arial" w:cs="Arial"/>
                <w:b/>
                <w:sz w:val="18"/>
              </w:rPr>
              <w:t>92</w:t>
            </w:r>
          </w:p>
        </w:tc>
        <w:tc>
          <w:tcPr>
            <w:tcW w:w="5618" w:type="dxa"/>
            <w:shd w:val="clear" w:color="auto" w:fill="FFFF99"/>
          </w:tcPr>
          <w:p w:rsidR="00ED32D7" w:rsidRPr="00ED32D7" w:rsidRDefault="00ED32D7" w:rsidP="005D6F76">
            <w:pPr>
              <w:rPr>
                <w:rFonts w:ascii="Arial" w:hAnsi="Arial" w:cs="Arial"/>
                <w:sz w:val="18"/>
              </w:rPr>
            </w:pPr>
            <w:r w:rsidRPr="00ED32D7">
              <w:rPr>
                <w:rFonts w:ascii="Arial" w:hAnsi="Arial" w:cs="Arial"/>
                <w:sz w:val="18"/>
              </w:rPr>
              <w:t>Nelson Street Car Park, Chepstow</w:t>
            </w:r>
          </w:p>
        </w:tc>
      </w:tr>
      <w:tr w:rsidR="00ED32D7" w:rsidRPr="00ED32D7" w:rsidTr="00ED32D7">
        <w:trPr>
          <w:trHeight w:val="227"/>
          <w:jc w:val="center"/>
        </w:trPr>
        <w:tc>
          <w:tcPr>
            <w:tcW w:w="0" w:type="auto"/>
            <w:shd w:val="clear" w:color="auto" w:fill="FFFF99"/>
          </w:tcPr>
          <w:p w:rsidR="00ED32D7" w:rsidRPr="00ED32D7" w:rsidRDefault="00ED32D7" w:rsidP="005D6F76">
            <w:pPr>
              <w:jc w:val="center"/>
              <w:rPr>
                <w:rFonts w:ascii="Arial" w:hAnsi="Arial" w:cs="Arial"/>
                <w:b/>
                <w:sz w:val="18"/>
              </w:rPr>
            </w:pPr>
            <w:r w:rsidRPr="00ED32D7">
              <w:rPr>
                <w:rFonts w:ascii="Arial" w:hAnsi="Arial" w:cs="Arial"/>
                <w:b/>
                <w:sz w:val="18"/>
              </w:rPr>
              <w:t>93</w:t>
            </w:r>
          </w:p>
        </w:tc>
        <w:tc>
          <w:tcPr>
            <w:tcW w:w="5618" w:type="dxa"/>
            <w:shd w:val="clear" w:color="auto" w:fill="FFFF99"/>
          </w:tcPr>
          <w:p w:rsidR="00ED32D7" w:rsidRPr="00ED32D7" w:rsidRDefault="00ED32D7" w:rsidP="005D6F76">
            <w:pPr>
              <w:rPr>
                <w:rFonts w:ascii="Arial" w:hAnsi="Arial" w:cs="Arial"/>
                <w:sz w:val="18"/>
              </w:rPr>
            </w:pPr>
            <w:r w:rsidRPr="00ED32D7">
              <w:rPr>
                <w:rFonts w:ascii="Arial" w:hAnsi="Arial" w:cs="Arial"/>
                <w:sz w:val="18"/>
              </w:rPr>
              <w:t>Beaufort Square, Chepstow</w:t>
            </w:r>
          </w:p>
        </w:tc>
      </w:tr>
      <w:tr w:rsidR="00ED32D7" w:rsidRPr="00ED32D7" w:rsidTr="00ED32D7">
        <w:trPr>
          <w:trHeight w:val="227"/>
          <w:jc w:val="center"/>
        </w:trPr>
        <w:tc>
          <w:tcPr>
            <w:tcW w:w="0" w:type="auto"/>
            <w:shd w:val="clear" w:color="auto" w:fill="FFFF99"/>
          </w:tcPr>
          <w:p w:rsidR="00ED32D7" w:rsidRPr="00ED32D7" w:rsidRDefault="00ED32D7" w:rsidP="005D6F76">
            <w:pPr>
              <w:jc w:val="center"/>
              <w:rPr>
                <w:rFonts w:ascii="Arial" w:hAnsi="Arial" w:cs="Arial"/>
                <w:b/>
                <w:sz w:val="18"/>
              </w:rPr>
            </w:pPr>
            <w:r w:rsidRPr="00ED32D7">
              <w:rPr>
                <w:rFonts w:ascii="Arial" w:hAnsi="Arial" w:cs="Arial"/>
                <w:b/>
                <w:sz w:val="18"/>
              </w:rPr>
              <w:t>94</w:t>
            </w:r>
          </w:p>
        </w:tc>
        <w:tc>
          <w:tcPr>
            <w:tcW w:w="5618" w:type="dxa"/>
            <w:shd w:val="clear" w:color="auto" w:fill="FFFF99"/>
          </w:tcPr>
          <w:p w:rsidR="00ED32D7" w:rsidRPr="00ED32D7" w:rsidRDefault="00ED32D7" w:rsidP="005D6F76">
            <w:pPr>
              <w:rPr>
                <w:rFonts w:ascii="Arial" w:hAnsi="Arial" w:cs="Arial"/>
                <w:sz w:val="18"/>
              </w:rPr>
            </w:pPr>
            <w:r w:rsidRPr="00ED32D7">
              <w:rPr>
                <w:rFonts w:ascii="Arial" w:hAnsi="Arial" w:cs="Arial"/>
                <w:sz w:val="18"/>
              </w:rPr>
              <w:t>Bulwark Road, Chepstow</w:t>
            </w:r>
          </w:p>
        </w:tc>
      </w:tr>
      <w:tr w:rsidR="00ED32D7" w:rsidRPr="00ED32D7" w:rsidTr="00ED32D7">
        <w:trPr>
          <w:trHeight w:val="227"/>
          <w:jc w:val="center"/>
        </w:trPr>
        <w:tc>
          <w:tcPr>
            <w:tcW w:w="0" w:type="auto"/>
            <w:shd w:val="clear" w:color="auto" w:fill="FFFF99"/>
          </w:tcPr>
          <w:p w:rsidR="00ED32D7" w:rsidRPr="00ED32D7" w:rsidRDefault="00ED32D7" w:rsidP="005D6F76">
            <w:pPr>
              <w:jc w:val="center"/>
              <w:rPr>
                <w:rFonts w:ascii="Arial" w:hAnsi="Arial" w:cs="Arial"/>
                <w:b/>
                <w:sz w:val="18"/>
              </w:rPr>
            </w:pPr>
            <w:r w:rsidRPr="00ED32D7">
              <w:rPr>
                <w:rFonts w:ascii="Arial" w:hAnsi="Arial" w:cs="Arial"/>
                <w:b/>
                <w:sz w:val="18"/>
              </w:rPr>
              <w:t>95</w:t>
            </w:r>
          </w:p>
        </w:tc>
        <w:tc>
          <w:tcPr>
            <w:tcW w:w="5618" w:type="dxa"/>
            <w:shd w:val="clear" w:color="auto" w:fill="FFFF99"/>
          </w:tcPr>
          <w:p w:rsidR="00ED32D7" w:rsidRPr="00ED32D7" w:rsidRDefault="00ED32D7" w:rsidP="005D6F76">
            <w:pPr>
              <w:rPr>
                <w:rFonts w:ascii="Arial" w:hAnsi="Arial" w:cs="Arial"/>
                <w:sz w:val="18"/>
              </w:rPr>
            </w:pPr>
            <w:r w:rsidRPr="00ED32D7">
              <w:rPr>
                <w:rFonts w:ascii="Arial" w:hAnsi="Arial" w:cs="Arial"/>
                <w:sz w:val="18"/>
              </w:rPr>
              <w:t>Welsh Street, Chepstow</w:t>
            </w:r>
          </w:p>
        </w:tc>
      </w:tr>
      <w:tr w:rsidR="00ED32D7" w:rsidRPr="00ED32D7" w:rsidTr="00ED32D7">
        <w:trPr>
          <w:trHeight w:val="227"/>
          <w:jc w:val="center"/>
        </w:trPr>
        <w:tc>
          <w:tcPr>
            <w:tcW w:w="0" w:type="auto"/>
            <w:shd w:val="clear" w:color="auto" w:fill="FFFF99"/>
          </w:tcPr>
          <w:p w:rsidR="00ED32D7" w:rsidRPr="00ED32D7" w:rsidRDefault="00ED32D7" w:rsidP="005D6F76">
            <w:pPr>
              <w:jc w:val="center"/>
              <w:rPr>
                <w:rFonts w:ascii="Arial" w:hAnsi="Arial" w:cs="Arial"/>
                <w:b/>
                <w:sz w:val="18"/>
              </w:rPr>
            </w:pPr>
            <w:r w:rsidRPr="00ED32D7">
              <w:rPr>
                <w:rFonts w:ascii="Arial" w:hAnsi="Arial" w:cs="Arial"/>
                <w:b/>
                <w:sz w:val="18"/>
              </w:rPr>
              <w:t>199</w:t>
            </w:r>
          </w:p>
        </w:tc>
        <w:tc>
          <w:tcPr>
            <w:tcW w:w="5618" w:type="dxa"/>
            <w:shd w:val="clear" w:color="auto" w:fill="FFFF99"/>
          </w:tcPr>
          <w:p w:rsidR="00ED32D7" w:rsidRPr="00ED32D7" w:rsidRDefault="00ED32D7" w:rsidP="005D6F76">
            <w:pPr>
              <w:rPr>
                <w:rFonts w:ascii="Arial" w:hAnsi="Arial" w:cs="Arial"/>
                <w:sz w:val="18"/>
              </w:rPr>
            </w:pPr>
            <w:r w:rsidRPr="00ED32D7">
              <w:rPr>
                <w:rFonts w:ascii="Arial" w:hAnsi="Arial" w:cs="Arial"/>
                <w:sz w:val="18"/>
              </w:rPr>
              <w:t>Welsh Street Car Park, Chepstow</w:t>
            </w:r>
          </w:p>
        </w:tc>
      </w:tr>
      <w:tr w:rsidR="00ED32D7" w:rsidRPr="00ED32D7" w:rsidTr="00ED32D7">
        <w:trPr>
          <w:trHeight w:val="227"/>
          <w:jc w:val="center"/>
        </w:trPr>
        <w:tc>
          <w:tcPr>
            <w:tcW w:w="0" w:type="auto"/>
            <w:tcBorders>
              <w:bottom w:val="single" w:sz="4" w:space="0" w:color="auto"/>
            </w:tcBorders>
            <w:shd w:val="clear" w:color="auto" w:fill="FFFF99"/>
          </w:tcPr>
          <w:p w:rsidR="00ED32D7" w:rsidRPr="00ED32D7" w:rsidRDefault="00ED32D7" w:rsidP="005D6F76">
            <w:pPr>
              <w:jc w:val="center"/>
              <w:rPr>
                <w:rFonts w:ascii="Arial" w:hAnsi="Arial" w:cs="Arial"/>
                <w:b/>
                <w:sz w:val="18"/>
              </w:rPr>
            </w:pPr>
            <w:r w:rsidRPr="00ED32D7">
              <w:rPr>
                <w:rFonts w:ascii="Arial" w:hAnsi="Arial" w:cs="Arial"/>
                <w:b/>
                <w:sz w:val="18"/>
              </w:rPr>
              <w:t>200</w:t>
            </w:r>
          </w:p>
        </w:tc>
        <w:tc>
          <w:tcPr>
            <w:tcW w:w="5618" w:type="dxa"/>
            <w:tcBorders>
              <w:bottom w:val="single" w:sz="4" w:space="0" w:color="auto"/>
            </w:tcBorders>
            <w:shd w:val="clear" w:color="auto" w:fill="FFFF99"/>
          </w:tcPr>
          <w:p w:rsidR="00ED32D7" w:rsidRPr="00ED32D7" w:rsidRDefault="00ED32D7" w:rsidP="005D6F76">
            <w:pPr>
              <w:rPr>
                <w:rFonts w:ascii="Arial" w:hAnsi="Arial" w:cs="Arial"/>
                <w:sz w:val="18"/>
              </w:rPr>
            </w:pPr>
            <w:r w:rsidRPr="00ED32D7">
              <w:rPr>
                <w:rFonts w:ascii="Arial" w:hAnsi="Arial" w:cs="Arial"/>
                <w:sz w:val="18"/>
              </w:rPr>
              <w:t>Library Manor Way, Chepstow</w:t>
            </w:r>
          </w:p>
        </w:tc>
      </w:tr>
      <w:tr w:rsidR="00ED32D7" w:rsidRPr="00ED32D7" w:rsidTr="00ED32D7">
        <w:trPr>
          <w:trHeight w:val="227"/>
          <w:jc w:val="center"/>
        </w:trPr>
        <w:tc>
          <w:tcPr>
            <w:tcW w:w="0" w:type="auto"/>
            <w:tcBorders>
              <w:bottom w:val="single" w:sz="4" w:space="0" w:color="auto"/>
            </w:tcBorders>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RDU</w:t>
            </w:r>
          </w:p>
        </w:tc>
        <w:tc>
          <w:tcPr>
            <w:tcW w:w="5618" w:type="dxa"/>
            <w:tcBorders>
              <w:bottom w:val="single" w:sz="4" w:space="0" w:color="auto"/>
            </w:tcBorders>
            <w:shd w:val="clear" w:color="auto" w:fill="99CCFF"/>
          </w:tcPr>
          <w:p w:rsidR="00ED32D7" w:rsidRPr="00ED32D7" w:rsidRDefault="00ED32D7" w:rsidP="005D6F76">
            <w:pPr>
              <w:rPr>
                <w:rFonts w:ascii="Arial" w:hAnsi="Arial" w:cs="Arial"/>
                <w:sz w:val="18"/>
              </w:rPr>
            </w:pPr>
            <w:r w:rsidRPr="00ED32D7">
              <w:rPr>
                <w:rFonts w:ascii="Arial" w:hAnsi="Arial" w:cs="Arial"/>
                <w:sz w:val="18"/>
              </w:rPr>
              <w:t>MCC Car Park Social Club, Chepstow</w:t>
            </w:r>
          </w:p>
        </w:tc>
      </w:tr>
      <w:tr w:rsidR="00ED32D7" w:rsidRPr="00ED32D7" w:rsidTr="00ED32D7">
        <w:trPr>
          <w:trHeight w:val="227"/>
          <w:jc w:val="center"/>
        </w:trPr>
        <w:tc>
          <w:tcPr>
            <w:tcW w:w="0" w:type="auto"/>
            <w:tcBorders>
              <w:bottom w:val="single" w:sz="4" w:space="0" w:color="auto"/>
            </w:tcBorders>
            <w:shd w:val="clear" w:color="auto" w:fill="FF99CC"/>
          </w:tcPr>
          <w:p w:rsidR="00ED32D7" w:rsidRPr="00ED32D7" w:rsidRDefault="00ED32D7" w:rsidP="005D6F76">
            <w:pPr>
              <w:jc w:val="center"/>
              <w:rPr>
                <w:rFonts w:ascii="Arial" w:hAnsi="Arial" w:cs="Arial"/>
                <w:b/>
                <w:sz w:val="18"/>
              </w:rPr>
            </w:pPr>
            <w:r w:rsidRPr="00ED32D7">
              <w:rPr>
                <w:rFonts w:ascii="Arial" w:hAnsi="Arial" w:cs="Arial"/>
                <w:b/>
                <w:sz w:val="18"/>
              </w:rPr>
              <w:t>193</w:t>
            </w:r>
          </w:p>
        </w:tc>
        <w:tc>
          <w:tcPr>
            <w:tcW w:w="5618" w:type="dxa"/>
            <w:tcBorders>
              <w:bottom w:val="single" w:sz="4" w:space="0" w:color="auto"/>
            </w:tcBorders>
            <w:shd w:val="clear" w:color="auto" w:fill="FF99CC"/>
          </w:tcPr>
          <w:p w:rsidR="00ED32D7" w:rsidRPr="00ED32D7" w:rsidRDefault="00ED32D7" w:rsidP="005D6F76">
            <w:pPr>
              <w:rPr>
                <w:rFonts w:ascii="Arial" w:hAnsi="Arial" w:cs="Arial"/>
                <w:sz w:val="18"/>
              </w:rPr>
            </w:pPr>
            <w:r w:rsidRPr="00ED32D7">
              <w:rPr>
                <w:rFonts w:ascii="Arial" w:hAnsi="Arial" w:cs="Arial"/>
                <w:sz w:val="18"/>
              </w:rPr>
              <w:t xml:space="preserve">Church Street, Monmouth </w:t>
            </w:r>
          </w:p>
        </w:tc>
      </w:tr>
      <w:tr w:rsidR="00ED32D7" w:rsidRPr="00ED32D7" w:rsidTr="00ED32D7">
        <w:trPr>
          <w:trHeight w:val="227"/>
          <w:jc w:val="center"/>
        </w:trPr>
        <w:tc>
          <w:tcPr>
            <w:tcW w:w="0" w:type="auto"/>
            <w:tcBorders>
              <w:bottom w:val="single" w:sz="4" w:space="0" w:color="auto"/>
            </w:tcBorders>
            <w:shd w:val="clear" w:color="auto" w:fill="FF99CC"/>
          </w:tcPr>
          <w:p w:rsidR="00ED32D7" w:rsidRPr="00ED32D7" w:rsidRDefault="00ED32D7" w:rsidP="005D6F76">
            <w:pPr>
              <w:jc w:val="center"/>
              <w:rPr>
                <w:rFonts w:ascii="Arial" w:hAnsi="Arial" w:cs="Arial"/>
                <w:b/>
                <w:sz w:val="18"/>
              </w:rPr>
            </w:pPr>
            <w:r w:rsidRPr="00ED32D7">
              <w:rPr>
                <w:rFonts w:ascii="Arial" w:hAnsi="Arial" w:cs="Arial"/>
                <w:b/>
                <w:sz w:val="18"/>
              </w:rPr>
              <w:t>194</w:t>
            </w:r>
          </w:p>
        </w:tc>
        <w:tc>
          <w:tcPr>
            <w:tcW w:w="5618" w:type="dxa"/>
            <w:tcBorders>
              <w:bottom w:val="single" w:sz="4" w:space="0" w:color="auto"/>
            </w:tcBorders>
            <w:shd w:val="clear" w:color="auto" w:fill="FF99CC"/>
          </w:tcPr>
          <w:p w:rsidR="00ED32D7" w:rsidRPr="00ED32D7" w:rsidRDefault="00ED32D7" w:rsidP="005D6F76">
            <w:pPr>
              <w:rPr>
                <w:rFonts w:ascii="Arial" w:hAnsi="Arial" w:cs="Arial"/>
                <w:sz w:val="18"/>
              </w:rPr>
            </w:pPr>
            <w:r w:rsidRPr="00ED32D7">
              <w:rPr>
                <w:rFonts w:ascii="Arial" w:hAnsi="Arial" w:cs="Arial"/>
                <w:sz w:val="18"/>
              </w:rPr>
              <w:t>Blestium Street, Monmouth</w:t>
            </w:r>
          </w:p>
        </w:tc>
      </w:tr>
      <w:tr w:rsidR="00ED32D7" w:rsidRPr="00ED32D7" w:rsidTr="00ED32D7">
        <w:trPr>
          <w:trHeight w:val="227"/>
          <w:jc w:val="center"/>
        </w:trPr>
        <w:tc>
          <w:tcPr>
            <w:tcW w:w="0" w:type="auto"/>
            <w:tcBorders>
              <w:bottom w:val="single" w:sz="4" w:space="0" w:color="auto"/>
            </w:tcBorders>
            <w:shd w:val="clear" w:color="auto" w:fill="FF99CC"/>
          </w:tcPr>
          <w:p w:rsidR="00ED32D7" w:rsidRPr="00ED32D7" w:rsidRDefault="00ED32D7" w:rsidP="005D6F76">
            <w:pPr>
              <w:jc w:val="center"/>
              <w:rPr>
                <w:rFonts w:ascii="Arial" w:hAnsi="Arial" w:cs="Arial"/>
                <w:b/>
                <w:sz w:val="18"/>
              </w:rPr>
            </w:pPr>
            <w:r w:rsidRPr="00ED32D7">
              <w:rPr>
                <w:rFonts w:ascii="Arial" w:hAnsi="Arial" w:cs="Arial"/>
                <w:b/>
                <w:sz w:val="18"/>
              </w:rPr>
              <w:t>195</w:t>
            </w:r>
          </w:p>
        </w:tc>
        <w:tc>
          <w:tcPr>
            <w:tcW w:w="5618" w:type="dxa"/>
            <w:tcBorders>
              <w:bottom w:val="single" w:sz="4" w:space="0" w:color="auto"/>
            </w:tcBorders>
            <w:shd w:val="clear" w:color="auto" w:fill="FF99CC"/>
          </w:tcPr>
          <w:p w:rsidR="00ED32D7" w:rsidRPr="00ED32D7" w:rsidRDefault="00ED32D7" w:rsidP="005D6F76">
            <w:pPr>
              <w:rPr>
                <w:rFonts w:ascii="Arial" w:hAnsi="Arial" w:cs="Arial"/>
                <w:sz w:val="18"/>
              </w:rPr>
            </w:pPr>
            <w:r w:rsidRPr="00ED32D7">
              <w:rPr>
                <w:rFonts w:ascii="Arial" w:hAnsi="Arial" w:cs="Arial"/>
                <w:sz w:val="18"/>
              </w:rPr>
              <w:t>Monnow Street –Pelican Crossing, Monmouth</w:t>
            </w:r>
          </w:p>
        </w:tc>
      </w:tr>
      <w:tr w:rsidR="00ED32D7" w:rsidRPr="00ED32D7" w:rsidTr="00ED32D7">
        <w:trPr>
          <w:trHeight w:val="227"/>
          <w:jc w:val="center"/>
        </w:trPr>
        <w:tc>
          <w:tcPr>
            <w:tcW w:w="0" w:type="auto"/>
            <w:tcBorders>
              <w:bottom w:val="single" w:sz="4" w:space="0" w:color="auto"/>
            </w:tcBorders>
            <w:shd w:val="clear" w:color="auto" w:fill="FF99CC"/>
          </w:tcPr>
          <w:p w:rsidR="00ED32D7" w:rsidRPr="00ED32D7" w:rsidRDefault="00ED32D7" w:rsidP="005D6F76">
            <w:pPr>
              <w:jc w:val="center"/>
              <w:rPr>
                <w:rFonts w:ascii="Arial" w:hAnsi="Arial" w:cs="Arial"/>
                <w:b/>
                <w:sz w:val="18"/>
              </w:rPr>
            </w:pPr>
            <w:r w:rsidRPr="00ED32D7">
              <w:rPr>
                <w:rFonts w:ascii="Arial" w:hAnsi="Arial" w:cs="Arial"/>
                <w:b/>
                <w:sz w:val="18"/>
              </w:rPr>
              <w:t>196</w:t>
            </w:r>
          </w:p>
        </w:tc>
        <w:tc>
          <w:tcPr>
            <w:tcW w:w="5618" w:type="dxa"/>
            <w:tcBorders>
              <w:bottom w:val="single" w:sz="4" w:space="0" w:color="auto"/>
            </w:tcBorders>
            <w:shd w:val="clear" w:color="auto" w:fill="FF99CC"/>
          </w:tcPr>
          <w:p w:rsidR="00ED32D7" w:rsidRPr="00ED32D7" w:rsidRDefault="00ED32D7" w:rsidP="005D6F76">
            <w:pPr>
              <w:rPr>
                <w:rFonts w:ascii="Arial" w:hAnsi="Arial" w:cs="Arial"/>
                <w:sz w:val="18"/>
              </w:rPr>
            </w:pPr>
            <w:r w:rsidRPr="00ED32D7">
              <w:rPr>
                <w:rFonts w:ascii="Arial" w:hAnsi="Arial" w:cs="Arial"/>
                <w:sz w:val="18"/>
              </w:rPr>
              <w:t>Monnow Street – Upper, Monmouth</w:t>
            </w:r>
          </w:p>
        </w:tc>
      </w:tr>
      <w:tr w:rsidR="00ED32D7" w:rsidRPr="00ED32D7" w:rsidTr="00ED32D7">
        <w:trPr>
          <w:trHeight w:val="227"/>
          <w:jc w:val="center"/>
        </w:trPr>
        <w:tc>
          <w:tcPr>
            <w:tcW w:w="0" w:type="auto"/>
            <w:tcBorders>
              <w:bottom w:val="single" w:sz="4" w:space="0" w:color="auto"/>
            </w:tcBorders>
            <w:shd w:val="clear" w:color="auto" w:fill="FF99CC"/>
          </w:tcPr>
          <w:p w:rsidR="00ED32D7" w:rsidRPr="00ED32D7" w:rsidRDefault="00ED32D7" w:rsidP="005D6F76">
            <w:pPr>
              <w:jc w:val="center"/>
              <w:rPr>
                <w:rFonts w:ascii="Arial" w:hAnsi="Arial" w:cs="Arial"/>
                <w:b/>
                <w:sz w:val="18"/>
              </w:rPr>
            </w:pPr>
            <w:r w:rsidRPr="00ED32D7">
              <w:rPr>
                <w:rFonts w:ascii="Arial" w:hAnsi="Arial" w:cs="Arial"/>
                <w:b/>
                <w:sz w:val="18"/>
              </w:rPr>
              <w:lastRenderedPageBreak/>
              <w:t>197</w:t>
            </w:r>
          </w:p>
        </w:tc>
        <w:tc>
          <w:tcPr>
            <w:tcW w:w="5618" w:type="dxa"/>
            <w:tcBorders>
              <w:bottom w:val="single" w:sz="4" w:space="0" w:color="auto"/>
            </w:tcBorders>
            <w:shd w:val="clear" w:color="auto" w:fill="FF99CC"/>
          </w:tcPr>
          <w:p w:rsidR="00ED32D7" w:rsidRPr="00ED32D7" w:rsidRDefault="00ED32D7" w:rsidP="005D6F76">
            <w:pPr>
              <w:rPr>
                <w:rFonts w:ascii="Arial" w:hAnsi="Arial" w:cs="Arial"/>
                <w:sz w:val="18"/>
              </w:rPr>
            </w:pPr>
            <w:r w:rsidRPr="00ED32D7">
              <w:rPr>
                <w:rFonts w:ascii="Arial" w:hAnsi="Arial" w:cs="Arial"/>
                <w:sz w:val="18"/>
              </w:rPr>
              <w:t>Monnow Street – Lower, Monmouth</w:t>
            </w:r>
          </w:p>
        </w:tc>
      </w:tr>
      <w:tr w:rsidR="00ED32D7" w:rsidRPr="00ED32D7" w:rsidTr="00ED32D7">
        <w:trPr>
          <w:trHeight w:val="227"/>
          <w:jc w:val="center"/>
        </w:trPr>
        <w:tc>
          <w:tcPr>
            <w:tcW w:w="0" w:type="auto"/>
            <w:tcBorders>
              <w:bottom w:val="single" w:sz="4" w:space="0" w:color="auto"/>
            </w:tcBorders>
            <w:shd w:val="clear" w:color="auto" w:fill="FF99CC"/>
          </w:tcPr>
          <w:p w:rsidR="00ED32D7" w:rsidRPr="00ED32D7" w:rsidRDefault="00ED32D7" w:rsidP="005D6F76">
            <w:pPr>
              <w:jc w:val="center"/>
              <w:rPr>
                <w:rFonts w:ascii="Arial" w:hAnsi="Arial" w:cs="Arial"/>
                <w:b/>
                <w:sz w:val="18"/>
              </w:rPr>
            </w:pPr>
            <w:r w:rsidRPr="00ED32D7">
              <w:rPr>
                <w:rFonts w:ascii="Arial" w:hAnsi="Arial" w:cs="Arial"/>
                <w:b/>
                <w:sz w:val="18"/>
              </w:rPr>
              <w:t>198</w:t>
            </w:r>
          </w:p>
        </w:tc>
        <w:tc>
          <w:tcPr>
            <w:tcW w:w="5618" w:type="dxa"/>
            <w:tcBorders>
              <w:bottom w:val="single" w:sz="4" w:space="0" w:color="auto"/>
            </w:tcBorders>
            <w:shd w:val="clear" w:color="auto" w:fill="FF99CC"/>
          </w:tcPr>
          <w:p w:rsidR="00ED32D7" w:rsidRPr="00ED32D7" w:rsidRDefault="00ED32D7" w:rsidP="005D6F76">
            <w:pPr>
              <w:rPr>
                <w:rFonts w:ascii="Arial" w:hAnsi="Arial" w:cs="Arial"/>
                <w:sz w:val="18"/>
                <w:szCs w:val="24"/>
              </w:rPr>
            </w:pPr>
            <w:r w:rsidRPr="00ED32D7">
              <w:rPr>
                <w:rFonts w:ascii="Arial" w:hAnsi="Arial" w:cs="Arial"/>
                <w:sz w:val="18"/>
                <w:szCs w:val="24"/>
              </w:rPr>
              <w:t>Agincourt Sq</w:t>
            </w:r>
            <w:r w:rsidRPr="00ED32D7">
              <w:rPr>
                <w:rFonts w:ascii="Arial" w:hAnsi="Arial" w:cs="Arial"/>
                <w:sz w:val="18"/>
              </w:rPr>
              <w:t>uare</w:t>
            </w:r>
            <w:r w:rsidRPr="00ED32D7">
              <w:rPr>
                <w:rFonts w:ascii="Arial" w:hAnsi="Arial" w:cs="Arial"/>
                <w:sz w:val="18"/>
                <w:szCs w:val="24"/>
              </w:rPr>
              <w:t xml:space="preserve"> – Shire Hall, Monmouth</w:t>
            </w:r>
          </w:p>
        </w:tc>
      </w:tr>
      <w:tr w:rsidR="00ED32D7" w:rsidRPr="00ED32D7" w:rsidTr="00ED32D7">
        <w:trPr>
          <w:trHeight w:val="227"/>
          <w:jc w:val="center"/>
        </w:trPr>
        <w:tc>
          <w:tcPr>
            <w:tcW w:w="0" w:type="auto"/>
            <w:tcBorders>
              <w:bottom w:val="single" w:sz="4" w:space="0" w:color="auto"/>
            </w:tcBorders>
            <w:shd w:val="clear" w:color="auto" w:fill="FF99CC"/>
          </w:tcPr>
          <w:p w:rsidR="00ED32D7" w:rsidRPr="00ED32D7" w:rsidRDefault="00ED32D7" w:rsidP="005D6F76">
            <w:pPr>
              <w:jc w:val="center"/>
              <w:rPr>
                <w:rFonts w:ascii="Arial" w:hAnsi="Arial" w:cs="Arial"/>
                <w:b/>
                <w:sz w:val="18"/>
              </w:rPr>
            </w:pPr>
            <w:r w:rsidRPr="00ED32D7">
              <w:rPr>
                <w:rFonts w:ascii="Arial" w:hAnsi="Arial" w:cs="Arial"/>
                <w:b/>
                <w:sz w:val="18"/>
              </w:rPr>
              <w:t>203</w:t>
            </w:r>
          </w:p>
        </w:tc>
        <w:tc>
          <w:tcPr>
            <w:tcW w:w="5618" w:type="dxa"/>
            <w:tcBorders>
              <w:bottom w:val="single" w:sz="4" w:space="0" w:color="auto"/>
            </w:tcBorders>
            <w:shd w:val="clear" w:color="auto" w:fill="FF99CC"/>
          </w:tcPr>
          <w:p w:rsidR="00ED32D7" w:rsidRPr="00ED32D7" w:rsidRDefault="00ED32D7" w:rsidP="005D6F76">
            <w:pPr>
              <w:rPr>
                <w:rFonts w:ascii="Arial" w:hAnsi="Arial" w:cs="Arial"/>
                <w:sz w:val="18"/>
              </w:rPr>
            </w:pPr>
            <w:r w:rsidRPr="00ED32D7">
              <w:rPr>
                <w:rFonts w:ascii="Arial" w:hAnsi="Arial" w:cs="Arial"/>
                <w:sz w:val="18"/>
              </w:rPr>
              <w:t>Agincourt Square – Iceland, Monmouth</w:t>
            </w:r>
          </w:p>
        </w:tc>
      </w:tr>
      <w:tr w:rsidR="00ED32D7" w:rsidRPr="00ED32D7" w:rsidTr="00ED32D7">
        <w:trPr>
          <w:trHeight w:val="227"/>
          <w:jc w:val="center"/>
        </w:trPr>
        <w:tc>
          <w:tcPr>
            <w:tcW w:w="0" w:type="auto"/>
            <w:tcBorders>
              <w:bottom w:val="single" w:sz="4" w:space="0" w:color="auto"/>
            </w:tcBorders>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RDU</w:t>
            </w:r>
          </w:p>
        </w:tc>
        <w:tc>
          <w:tcPr>
            <w:tcW w:w="5618" w:type="dxa"/>
            <w:tcBorders>
              <w:bottom w:val="single" w:sz="4" w:space="0" w:color="auto"/>
            </w:tcBorders>
            <w:shd w:val="clear" w:color="auto" w:fill="99CCFF"/>
          </w:tcPr>
          <w:p w:rsidR="00ED32D7" w:rsidRPr="00ED32D7" w:rsidRDefault="00ED32D7" w:rsidP="005D6F76">
            <w:pPr>
              <w:rPr>
                <w:rFonts w:ascii="Arial" w:hAnsi="Arial" w:cs="Arial"/>
                <w:sz w:val="18"/>
                <w:szCs w:val="24"/>
              </w:rPr>
            </w:pPr>
            <w:r w:rsidRPr="00ED32D7">
              <w:rPr>
                <w:rFonts w:ascii="Arial" w:hAnsi="Arial" w:cs="Arial"/>
                <w:sz w:val="18"/>
                <w:szCs w:val="24"/>
              </w:rPr>
              <w:t>Chaucer Way, Osbaston, Monmouth</w:t>
            </w:r>
          </w:p>
        </w:tc>
      </w:tr>
      <w:tr w:rsidR="00ED32D7" w:rsidRPr="00ED32D7" w:rsidTr="00ED32D7">
        <w:trPr>
          <w:trHeight w:val="227"/>
          <w:jc w:val="center"/>
        </w:trPr>
        <w:tc>
          <w:tcPr>
            <w:tcW w:w="0" w:type="auto"/>
            <w:tcBorders>
              <w:bottom w:val="single" w:sz="4" w:space="0" w:color="auto"/>
            </w:tcBorders>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RDU</w:t>
            </w:r>
          </w:p>
        </w:tc>
        <w:tc>
          <w:tcPr>
            <w:tcW w:w="5618" w:type="dxa"/>
            <w:tcBorders>
              <w:bottom w:val="single" w:sz="4" w:space="0" w:color="auto"/>
            </w:tcBorders>
            <w:shd w:val="clear" w:color="auto" w:fill="99CCFF"/>
          </w:tcPr>
          <w:p w:rsidR="00ED32D7" w:rsidRPr="00ED32D7" w:rsidRDefault="00ED32D7" w:rsidP="005D6F76">
            <w:pPr>
              <w:rPr>
                <w:rFonts w:ascii="Arial" w:hAnsi="Arial" w:cs="Arial"/>
                <w:sz w:val="18"/>
                <w:szCs w:val="24"/>
              </w:rPr>
            </w:pPr>
            <w:r w:rsidRPr="00ED32D7">
              <w:rPr>
                <w:rFonts w:ascii="Arial" w:hAnsi="Arial" w:cs="Arial"/>
                <w:sz w:val="18"/>
                <w:szCs w:val="24"/>
              </w:rPr>
              <w:t>Carbonne Close, Overmonnow, Monmouth</w:t>
            </w:r>
          </w:p>
        </w:tc>
      </w:tr>
      <w:tr w:rsidR="00ED32D7" w:rsidRPr="00ED32D7" w:rsidTr="00ED32D7">
        <w:trPr>
          <w:trHeight w:val="227"/>
          <w:jc w:val="center"/>
        </w:trPr>
        <w:tc>
          <w:tcPr>
            <w:tcW w:w="0" w:type="auto"/>
            <w:tcBorders>
              <w:bottom w:val="single" w:sz="4" w:space="0" w:color="auto"/>
            </w:tcBorders>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RDU</w:t>
            </w:r>
          </w:p>
        </w:tc>
        <w:tc>
          <w:tcPr>
            <w:tcW w:w="5618" w:type="dxa"/>
            <w:tcBorders>
              <w:bottom w:val="single" w:sz="4" w:space="0" w:color="auto"/>
            </w:tcBorders>
            <w:shd w:val="clear" w:color="auto" w:fill="99CCFF"/>
          </w:tcPr>
          <w:p w:rsidR="00ED32D7" w:rsidRPr="00ED32D7" w:rsidRDefault="00ED32D7" w:rsidP="005D6F76">
            <w:pPr>
              <w:rPr>
                <w:rFonts w:ascii="Arial" w:hAnsi="Arial" w:cs="Arial"/>
                <w:sz w:val="18"/>
                <w:szCs w:val="24"/>
              </w:rPr>
            </w:pPr>
            <w:r w:rsidRPr="00ED32D7">
              <w:rPr>
                <w:rFonts w:ascii="Arial" w:hAnsi="Arial" w:cs="Arial"/>
                <w:sz w:val="18"/>
                <w:szCs w:val="24"/>
              </w:rPr>
              <w:t>Highfield Road, Osbaston, Monmouth</w:t>
            </w:r>
          </w:p>
        </w:tc>
      </w:tr>
      <w:tr w:rsidR="00ED32D7" w:rsidRPr="00ED32D7" w:rsidTr="00ED32D7">
        <w:trPr>
          <w:trHeight w:val="227"/>
          <w:jc w:val="center"/>
        </w:trPr>
        <w:tc>
          <w:tcPr>
            <w:tcW w:w="0" w:type="auto"/>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Highways</w:t>
            </w:r>
          </w:p>
        </w:tc>
        <w:tc>
          <w:tcPr>
            <w:tcW w:w="5618" w:type="dxa"/>
            <w:shd w:val="clear" w:color="auto" w:fill="99CCFF"/>
          </w:tcPr>
          <w:p w:rsidR="00ED32D7" w:rsidRPr="00ED32D7" w:rsidRDefault="00ED32D7" w:rsidP="005D6F76">
            <w:pPr>
              <w:rPr>
                <w:rFonts w:ascii="Arial" w:hAnsi="Arial" w:cs="Arial"/>
                <w:sz w:val="18"/>
              </w:rPr>
            </w:pPr>
            <w:r w:rsidRPr="00ED32D7">
              <w:rPr>
                <w:rFonts w:ascii="Arial" w:hAnsi="Arial" w:cs="Arial"/>
                <w:sz w:val="18"/>
              </w:rPr>
              <w:t>Woodside, Usk</w:t>
            </w:r>
          </w:p>
        </w:tc>
      </w:tr>
      <w:tr w:rsidR="00ED32D7" w:rsidRPr="00ED32D7" w:rsidTr="00ED32D7">
        <w:trPr>
          <w:trHeight w:val="227"/>
          <w:jc w:val="center"/>
        </w:trPr>
        <w:tc>
          <w:tcPr>
            <w:tcW w:w="0" w:type="auto"/>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Highways</w:t>
            </w:r>
          </w:p>
        </w:tc>
        <w:tc>
          <w:tcPr>
            <w:tcW w:w="5618" w:type="dxa"/>
            <w:shd w:val="clear" w:color="auto" w:fill="99CCFF"/>
          </w:tcPr>
          <w:p w:rsidR="00ED32D7" w:rsidRPr="00ED32D7" w:rsidRDefault="00ED32D7" w:rsidP="005D6F76">
            <w:pPr>
              <w:rPr>
                <w:rFonts w:ascii="Arial" w:hAnsi="Arial" w:cs="Arial"/>
                <w:sz w:val="18"/>
              </w:rPr>
            </w:pPr>
            <w:r w:rsidRPr="00ED32D7">
              <w:rPr>
                <w:rFonts w:ascii="Arial" w:hAnsi="Arial" w:cs="Arial"/>
                <w:sz w:val="18"/>
              </w:rPr>
              <w:t>Cardiff Arms, Usk</w:t>
            </w:r>
          </w:p>
        </w:tc>
      </w:tr>
      <w:tr w:rsidR="00ED32D7" w:rsidRPr="00ED32D7" w:rsidTr="00ED32D7">
        <w:trPr>
          <w:trHeight w:val="227"/>
          <w:jc w:val="center"/>
        </w:trPr>
        <w:tc>
          <w:tcPr>
            <w:tcW w:w="0" w:type="auto"/>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Leisure</w:t>
            </w:r>
          </w:p>
        </w:tc>
        <w:tc>
          <w:tcPr>
            <w:tcW w:w="5618" w:type="dxa"/>
            <w:shd w:val="clear" w:color="auto" w:fill="99CCFF"/>
          </w:tcPr>
          <w:p w:rsidR="00ED32D7" w:rsidRPr="00ED32D7" w:rsidRDefault="00ED32D7" w:rsidP="005D6F76">
            <w:pPr>
              <w:rPr>
                <w:rFonts w:ascii="Arial" w:hAnsi="Arial" w:cs="Arial"/>
                <w:sz w:val="18"/>
              </w:rPr>
            </w:pPr>
            <w:r w:rsidRPr="00ED32D7">
              <w:rPr>
                <w:rFonts w:ascii="Arial" w:hAnsi="Arial" w:cs="Arial"/>
                <w:sz w:val="18"/>
              </w:rPr>
              <w:t>Chepstow Library</w:t>
            </w:r>
          </w:p>
        </w:tc>
      </w:tr>
      <w:tr w:rsidR="00ED32D7" w:rsidRPr="00ED32D7" w:rsidTr="00ED32D7">
        <w:trPr>
          <w:trHeight w:val="227"/>
          <w:jc w:val="center"/>
        </w:trPr>
        <w:tc>
          <w:tcPr>
            <w:tcW w:w="0" w:type="auto"/>
            <w:tcBorders>
              <w:bottom w:val="single" w:sz="4" w:space="0" w:color="auto"/>
            </w:tcBorders>
            <w:shd w:val="clear" w:color="auto" w:fill="99CCFF"/>
          </w:tcPr>
          <w:p w:rsidR="00ED32D7" w:rsidRPr="00ED32D7" w:rsidRDefault="00ED32D7" w:rsidP="005D6F76">
            <w:pPr>
              <w:jc w:val="center"/>
              <w:rPr>
                <w:rFonts w:ascii="Arial" w:hAnsi="Arial" w:cs="Arial"/>
                <w:sz w:val="18"/>
              </w:rPr>
            </w:pPr>
            <w:r w:rsidRPr="00ED32D7">
              <w:rPr>
                <w:rFonts w:ascii="Arial" w:hAnsi="Arial" w:cs="Arial"/>
                <w:sz w:val="18"/>
              </w:rPr>
              <w:t>Leisure</w:t>
            </w:r>
          </w:p>
        </w:tc>
        <w:tc>
          <w:tcPr>
            <w:tcW w:w="5618" w:type="dxa"/>
            <w:tcBorders>
              <w:bottom w:val="single" w:sz="4" w:space="0" w:color="auto"/>
            </w:tcBorders>
            <w:shd w:val="clear" w:color="auto" w:fill="99CCFF"/>
          </w:tcPr>
          <w:p w:rsidR="00ED32D7" w:rsidRPr="00ED32D7" w:rsidRDefault="00ED32D7" w:rsidP="005D6F76">
            <w:pPr>
              <w:rPr>
                <w:rFonts w:ascii="Arial" w:hAnsi="Arial" w:cs="Arial"/>
                <w:sz w:val="18"/>
              </w:rPr>
            </w:pPr>
            <w:r w:rsidRPr="00ED32D7">
              <w:rPr>
                <w:rFonts w:ascii="Arial" w:hAnsi="Arial" w:cs="Arial"/>
                <w:sz w:val="18"/>
              </w:rPr>
              <w:t>Caldicot Castle</w:t>
            </w:r>
          </w:p>
        </w:tc>
      </w:tr>
    </w:tbl>
    <w:p w:rsidR="00281A7D" w:rsidRDefault="00281A7D" w:rsidP="00281A7D">
      <w:pPr>
        <w:rPr>
          <w:sz w:val="24"/>
          <w:szCs w:val="24"/>
        </w:rPr>
      </w:pPr>
    </w:p>
    <w:p w:rsidR="00ED32D7" w:rsidRDefault="00ED32D7" w:rsidP="00281A7D">
      <w:pPr>
        <w:jc w:val="right"/>
        <w:rPr>
          <w:sz w:val="24"/>
          <w:szCs w:val="24"/>
        </w:rPr>
      </w:pPr>
    </w:p>
    <w:p w:rsidR="00CA4C74" w:rsidRDefault="00CA4C74" w:rsidP="00281A7D">
      <w:pPr>
        <w:jc w:val="right"/>
        <w:rPr>
          <w:sz w:val="24"/>
          <w:szCs w:val="24"/>
        </w:rPr>
        <w:sectPr w:rsidR="00CA4C74">
          <w:footerReference w:type="default" r:id="rId9"/>
          <w:pgSz w:w="11906" w:h="16838"/>
          <w:pgMar w:top="1440" w:right="1440" w:bottom="1440" w:left="1440" w:header="708" w:footer="708" w:gutter="0"/>
          <w:cols w:space="708"/>
          <w:docGrid w:linePitch="360"/>
        </w:sectPr>
      </w:pPr>
    </w:p>
    <w:p w:rsidR="00ED32D7" w:rsidRDefault="00CA4C74" w:rsidP="00CA4C74">
      <w:pPr>
        <w:rPr>
          <w:sz w:val="24"/>
          <w:szCs w:val="24"/>
        </w:rPr>
      </w:pPr>
      <w:r>
        <w:rPr>
          <w:noProof/>
          <w:lang w:eastAsia="en-GB"/>
        </w:rPr>
        <w:lastRenderedPageBreak/>
        <mc:AlternateContent>
          <mc:Choice Requires="wps">
            <w:drawing>
              <wp:anchor distT="45720" distB="45720" distL="114300" distR="114300" simplePos="0" relativeHeight="251661312" behindDoc="0" locked="0" layoutInCell="1" allowOverlap="1" wp14:anchorId="49184BC1" wp14:editId="441EFF8F">
                <wp:simplePos x="0" y="0"/>
                <wp:positionH relativeFrom="column">
                  <wp:posOffset>8963025</wp:posOffset>
                </wp:positionH>
                <wp:positionV relativeFrom="paragraph">
                  <wp:posOffset>60960</wp:posOffset>
                </wp:positionV>
                <wp:extent cx="942975" cy="643890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438900"/>
                        </a:xfrm>
                        <a:prstGeom prst="rect">
                          <a:avLst/>
                        </a:prstGeom>
                        <a:noFill/>
                        <a:ln w="9525">
                          <a:noFill/>
                          <a:miter lim="800000"/>
                          <a:headEnd/>
                          <a:tailEnd/>
                        </a:ln>
                      </wps:spPr>
                      <wps:txbx>
                        <w:txbxContent>
                          <w:p w:rsidR="00CA4C74" w:rsidRPr="00AD6ED7" w:rsidRDefault="00CA4C74" w:rsidP="00CA4C74">
                            <w:pPr>
                              <w:jc w:val="center"/>
                              <w:rPr>
                                <w:rFonts w:ascii="Century Gothic" w:hAnsi="Century Gothic"/>
                                <w:sz w:val="96"/>
                                <w:szCs w:val="96"/>
                              </w:rPr>
                            </w:pPr>
                            <w:r w:rsidRPr="00AD6ED7">
                              <w:rPr>
                                <w:rFonts w:ascii="Century Gothic" w:hAnsi="Century Gothic"/>
                                <w:sz w:val="96"/>
                                <w:szCs w:val="96"/>
                              </w:rPr>
                              <w:t>ABERGAVENNY</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84BC1" id="_x0000_t202" coordsize="21600,21600" o:spt="202" path="m,l,21600r21600,l21600,xe">
                <v:stroke joinstyle="miter"/>
                <v:path gradientshapeok="t" o:connecttype="rect"/>
              </v:shapetype>
              <v:shape id="Text Box 2" o:spid="_x0000_s1026" type="#_x0000_t202" style="position:absolute;margin-left:705.75pt;margin-top:4.8pt;width:74.25pt;height:50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" filled="f" stroked="f">
                <v:textbox style="layout-flow:vertical">
                  <w:txbxContent>
                    <w:p w:rsidR="00CA4C74" w:rsidRPr="00AD6ED7" w:rsidRDefault="00CA4C74" w:rsidP="00CA4C74">
                      <w:pPr>
                        <w:jc w:val="center"/>
                        <w:rPr>
                          <w:rFonts w:ascii="Century Gothic" w:hAnsi="Century Gothic"/>
                          <w:sz w:val="96"/>
                          <w:szCs w:val="96"/>
                        </w:rPr>
                      </w:pPr>
                      <w:r w:rsidRPr="00AD6ED7">
                        <w:rPr>
                          <w:rFonts w:ascii="Century Gothic" w:hAnsi="Century Gothic"/>
                          <w:sz w:val="96"/>
                          <w:szCs w:val="96"/>
                        </w:rPr>
                        <w:t>ABERGAVENNY</w:t>
                      </w:r>
                    </w:p>
                  </w:txbxContent>
                </v:textbox>
              </v:shape>
            </w:pict>
          </mc:Fallback>
        </mc:AlternateContent>
      </w:r>
      <w:r>
        <w:rPr>
          <w:noProof/>
          <w:lang w:eastAsia="en-GB"/>
        </w:rPr>
        <mc:AlternateContent>
          <mc:Choice Requires="wpg">
            <w:drawing>
              <wp:anchor distT="0" distB="0" distL="114300" distR="114300" simplePos="0" relativeHeight="251659264" behindDoc="0" locked="0" layoutInCell="1" allowOverlap="1" wp14:anchorId="36F99296" wp14:editId="1F795066">
                <wp:simplePos x="0" y="0"/>
                <wp:positionH relativeFrom="column">
                  <wp:posOffset>3609975</wp:posOffset>
                </wp:positionH>
                <wp:positionV relativeFrom="paragraph">
                  <wp:posOffset>568325</wp:posOffset>
                </wp:positionV>
                <wp:extent cx="3407410" cy="4721225"/>
                <wp:effectExtent l="0" t="0" r="0" b="3175"/>
                <wp:wrapNone/>
                <wp:docPr id="6" name="Group 6"/>
                <wp:cNvGraphicFramePr/>
                <a:graphic xmlns:a="http://schemas.openxmlformats.org/drawingml/2006/main">
                  <a:graphicData uri="http://schemas.microsoft.com/office/word/2010/wordprocessingGroup">
                    <wpg:wgp>
                      <wpg:cNvGrpSpPr/>
                      <wpg:grpSpPr>
                        <a:xfrm>
                          <a:off x="0" y="0"/>
                          <a:ext cx="3407410" cy="4721225"/>
                          <a:chOff x="0" y="0"/>
                          <a:chExt cx="3407410" cy="4721225"/>
                        </a:xfrm>
                      </wpg:grpSpPr>
                      <wps:wsp>
                        <wps:cNvPr id="7" name="Text Box 2"/>
                        <wps:cNvSpPr txBox="1">
                          <a:spLocks noChangeArrowheads="1"/>
                        </wps:cNvSpPr>
                        <wps:spPr bwMode="auto">
                          <a:xfrm>
                            <a:off x="0" y="561975"/>
                            <a:ext cx="455033" cy="320690"/>
                          </a:xfrm>
                          <a:prstGeom prst="rect">
                            <a:avLst/>
                          </a:prstGeom>
                          <a:noFill/>
                          <a:ln w="9525">
                            <a:noFill/>
                            <a:miter lim="800000"/>
                            <a:headEnd/>
                            <a:tailEnd/>
                          </a:ln>
                        </wps:spPr>
                        <wps:txbx>
                          <w:txbxContent>
                            <w:p w:rsidR="00CA4C74" w:rsidRPr="004F3737" w:rsidRDefault="00CA4C74" w:rsidP="00CA4C74">
                              <w:pPr>
                                <w:rPr>
                                  <w:b/>
                                  <w:sz w:val="24"/>
                                  <w:szCs w:val="24"/>
                                </w:rPr>
                              </w:pPr>
                              <w:r w:rsidRPr="004F3737">
                                <w:rPr>
                                  <w:b/>
                                  <w:sz w:val="24"/>
                                  <w:szCs w:val="24"/>
                                </w:rPr>
                                <w:t>80</w:t>
                              </w:r>
                            </w:p>
                          </w:txbxContent>
                        </wps:txbx>
                        <wps:bodyPr rot="0" vert="horz" wrap="square" lIns="91440" tIns="45720" rIns="91440" bIns="45720" anchor="t" anchorCtr="0">
                          <a:noAutofit/>
                        </wps:bodyPr>
                      </wps:wsp>
                      <wps:wsp>
                        <wps:cNvPr id="8" name="Oval 8"/>
                        <wps:cNvSpPr/>
                        <wps:spPr>
                          <a:xfrm>
                            <a:off x="152400" y="581025"/>
                            <a:ext cx="45719" cy="52387"/>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1971675" y="2857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81</w:t>
                              </w:r>
                            </w:p>
                          </w:txbxContent>
                        </wps:txbx>
                        <wps:bodyPr rot="0" vert="horz" wrap="square" lIns="91440" tIns="45720" rIns="91440" bIns="45720" anchor="t" anchorCtr="0">
                          <a:noAutofit/>
                        </wps:bodyPr>
                      </wps:wsp>
                      <wps:wsp>
                        <wps:cNvPr id="10" name="Oval 10"/>
                        <wps:cNvSpPr/>
                        <wps:spPr>
                          <a:xfrm>
                            <a:off x="2124075" y="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457200" y="308610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77</w:t>
                              </w:r>
                            </w:p>
                          </w:txbxContent>
                        </wps:txbx>
                        <wps:bodyPr rot="0" vert="horz" wrap="square" lIns="91440" tIns="45720" rIns="91440" bIns="45720" anchor="t" anchorCtr="0">
                          <a:noAutofit/>
                        </wps:bodyPr>
                      </wps:wsp>
                      <wps:wsp>
                        <wps:cNvPr id="19" name="Oval 19"/>
                        <wps:cNvSpPr/>
                        <wps:spPr>
                          <a:xfrm>
                            <a:off x="600075" y="310515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962025" y="204787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79</w:t>
                              </w:r>
                            </w:p>
                          </w:txbxContent>
                        </wps:txbx>
                        <wps:bodyPr rot="0" vert="horz" wrap="square" lIns="91440" tIns="45720" rIns="91440" bIns="45720" anchor="t" anchorCtr="0">
                          <a:noAutofit/>
                        </wps:bodyPr>
                      </wps:wsp>
                      <wps:wsp>
                        <wps:cNvPr id="21" name="Oval 21"/>
                        <wps:cNvSpPr/>
                        <wps:spPr>
                          <a:xfrm>
                            <a:off x="1104900" y="206692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1857375" y="324802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78</w:t>
                              </w:r>
                            </w:p>
                          </w:txbxContent>
                        </wps:txbx>
                        <wps:bodyPr rot="0" vert="horz" wrap="square" lIns="91440" tIns="45720" rIns="91440" bIns="45720" anchor="t" anchorCtr="0">
                          <a:noAutofit/>
                        </wps:bodyPr>
                      </wps:wsp>
                      <wps:wsp>
                        <wps:cNvPr id="23" name="Oval 23"/>
                        <wps:cNvSpPr/>
                        <wps:spPr>
                          <a:xfrm>
                            <a:off x="2009775" y="326707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
                        <wps:cNvSpPr txBox="1">
                          <a:spLocks noChangeArrowheads="1"/>
                        </wps:cNvSpPr>
                        <wps:spPr bwMode="auto">
                          <a:xfrm>
                            <a:off x="2952750" y="440055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82</w:t>
                              </w:r>
                            </w:p>
                          </w:txbxContent>
                        </wps:txbx>
                        <wps:bodyPr rot="0" vert="horz" wrap="square" lIns="91440" tIns="45720" rIns="91440" bIns="45720" anchor="t" anchorCtr="0">
                          <a:noAutofit/>
                        </wps:bodyPr>
                      </wps:wsp>
                      <wps:wsp>
                        <wps:cNvPr id="25" name="Oval 25"/>
                        <wps:cNvSpPr/>
                        <wps:spPr>
                          <a:xfrm>
                            <a:off x="3105150" y="442912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2914650" y="3724275"/>
                            <a:ext cx="455033" cy="320690"/>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201</w:t>
                              </w:r>
                            </w:p>
                          </w:txbxContent>
                        </wps:txbx>
                        <wps:bodyPr rot="0" vert="horz" wrap="square" lIns="91440" tIns="45720" rIns="91440" bIns="45720" anchor="t" anchorCtr="0">
                          <a:noAutofit/>
                        </wps:bodyPr>
                      </wps:wsp>
                      <wps:wsp>
                        <wps:cNvPr id="27" name="Oval 27"/>
                        <wps:cNvSpPr/>
                        <wps:spPr>
                          <a:xfrm>
                            <a:off x="3067050" y="374332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1314450" y="2600325"/>
                            <a:ext cx="455033" cy="320690"/>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202</w:t>
                              </w:r>
                            </w:p>
                          </w:txbxContent>
                        </wps:txbx>
                        <wps:bodyPr rot="0" vert="horz" wrap="square" lIns="91440" tIns="45720" rIns="91440" bIns="45720" anchor="t" anchorCtr="0">
                          <a:noAutofit/>
                        </wps:bodyPr>
                      </wps:wsp>
                      <wps:wsp>
                        <wps:cNvPr id="29" name="Oval 29"/>
                        <wps:cNvSpPr/>
                        <wps:spPr>
                          <a:xfrm>
                            <a:off x="1457325" y="261937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F99296" id="Group 6" o:spid="_x0000_s1027" style="position:absolute;margin-left:284.25pt;margin-top:44.75pt;width:268.3pt;height:371.75pt;z-index:251659264" coordsize="34074,4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">
                <v:shape id="_x0000_s1028" type="#_x0000_t202" style="position:absolute;top:5619;width:4550;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CA4C74" w:rsidRPr="004F3737" w:rsidRDefault="00CA4C74" w:rsidP="00CA4C74">
                        <w:pPr>
                          <w:rPr>
                            <w:b/>
                            <w:sz w:val="24"/>
                            <w:szCs w:val="24"/>
                          </w:rPr>
                        </w:pPr>
                        <w:r w:rsidRPr="004F3737">
                          <w:rPr>
                            <w:b/>
                            <w:sz w:val="24"/>
                            <w:szCs w:val="24"/>
                          </w:rPr>
                          <w:t>80</w:t>
                        </w:r>
                      </w:p>
                    </w:txbxContent>
                  </v:textbox>
                </v:shape>
                <v:oval id="Oval 8" o:spid="_x0000_s1029" style="position:absolute;left:1524;top:5810;width:457;height: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jtMEA&#10;AADaAAAADwAAAGRycy9kb3ducmV2LnhtbERPzWrCQBC+F3yHZQpeSt3oIYQ0q0i1GLyIaR9gyI5J&#10;SHY2ZLcx5undQ6HHj+8/202mEyMNrrGsYL2KQBCXVjdcKfj5/npPQDiPrLGzTAoe5GC3XbxkmGp7&#10;5yuNha9ECGGXooLa+z6V0pU1GXQr2xMH7mYHgz7AoZJ6wHsIN53cRFEsDTYcGmrs6bOmsi1+jQLq&#10;zvFhrtrjIZ+L9u2CbXIaj0otX6f9BwhPk/8X/7lzrSBsDVfCD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w47TBAAAA2gAAAA8AAAAAAAAAAAAAAAAAmAIAAGRycy9kb3du&#10;cmV2LnhtbFBLBQYAAAAABAAEAPUAAACGAwAAAAA=&#10;" fillcolor="#c00000" strokecolor="#c00000" strokeweight="1pt">
                  <v:stroke joinstyle="miter"/>
                </v:oval>
                <v:shape id="_x0000_s1030" type="#_x0000_t202" style="position:absolute;left:19716;top:285;width:454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A4C74" w:rsidRPr="004F3737" w:rsidRDefault="00CA4C74" w:rsidP="00CA4C74">
                        <w:pPr>
                          <w:rPr>
                            <w:b/>
                            <w:sz w:val="24"/>
                            <w:szCs w:val="24"/>
                          </w:rPr>
                        </w:pPr>
                        <w:r>
                          <w:rPr>
                            <w:b/>
                            <w:sz w:val="24"/>
                            <w:szCs w:val="24"/>
                          </w:rPr>
                          <w:t>81</w:t>
                        </w:r>
                      </w:p>
                    </w:txbxContent>
                  </v:textbox>
                </v:shape>
                <v:oval id="Oval 10" o:spid="_x0000_s1031" style="position:absolute;left:21240;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bG8QA&#10;AADbAAAADwAAAGRycy9kb3ducmV2LnhtbESPT2vCQBDF7wW/wzJCL0U3ehCJriL+QemlNO0HGLJj&#10;EpKdDdk1pn76zkHwNsN7895v1tvBNaqnLlSeDcymCSji3NuKCwO/P6fJElSIyBYbz2TgjwJsN6O3&#10;NabW3/mb+iwWSkI4pGigjLFNtQ55SQ7D1LfEol195zDK2hXadniXcNfoeZIstMOKpaHElvYl5XV2&#10;cwao+VwcHkV9PFweWf3xhfXy3B+NeR8PuxWoSEN8mZ/XFyv4Qi+/yAB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GxvEAAAA2wAAAA8AAAAAAAAAAAAAAAAAmAIAAGRycy9k&#10;b3ducmV2LnhtbFBLBQYAAAAABAAEAPUAAACJAwAAAAA=&#10;" fillcolor="#c00000" strokecolor="#c00000" strokeweight="1pt">
                  <v:stroke joinstyle="miter"/>
                </v:oval>
                <v:shape id="_x0000_s1032" type="#_x0000_t202" style="position:absolute;left:4572;top:30861;width:4546;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CA4C74" w:rsidRPr="004F3737" w:rsidRDefault="00CA4C74" w:rsidP="00CA4C74">
                        <w:pPr>
                          <w:rPr>
                            <w:b/>
                            <w:sz w:val="24"/>
                            <w:szCs w:val="24"/>
                          </w:rPr>
                        </w:pPr>
                        <w:r>
                          <w:rPr>
                            <w:b/>
                            <w:sz w:val="24"/>
                            <w:szCs w:val="24"/>
                          </w:rPr>
                          <w:t>77</w:t>
                        </w:r>
                      </w:p>
                    </w:txbxContent>
                  </v:textbox>
                </v:shape>
                <v:oval id="Oval 19" o:spid="_x0000_s1033" style="position:absolute;left:6000;top:31051;width:451;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yhsEA&#10;AADbAAAADwAAAGRycy9kb3ducmV2LnhtbERPzYrCMBC+L/gOYQQvi6Z6EK1GEX9QvCxWH2Boxra0&#10;mZQm1urTbxaEvc3H9zvLdWcq0VLjCssKxqMIBHFqdcGZgtv1MJyBcB5ZY2WZFLzIwXrV+1pirO2T&#10;L9QmPhMhhF2MCnLv61hKl+Zk0I1sTRy4u20M+gCbTOoGnyHcVHISRVNpsODQkGNN25zSMnkYBVSd&#10;p7t3Vu53p3dSfv9gOTu2e6UG/W6zAOGp8//ij/ukw/w5/P0SD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5sobBAAAA2wAAAA8AAAAAAAAAAAAAAAAAmAIAAGRycy9kb3du&#10;cmV2LnhtbFBLBQYAAAAABAAEAPUAAACGAwAAAAA=&#10;" fillcolor="#c00000" strokecolor="#c00000" strokeweight="1pt">
                  <v:stroke joinstyle="miter"/>
                </v:oval>
                <v:shape id="_x0000_s1034" type="#_x0000_t202" style="position:absolute;left:9620;top:20478;width:454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CA4C74" w:rsidRPr="004F3737" w:rsidRDefault="00CA4C74" w:rsidP="00CA4C74">
                        <w:pPr>
                          <w:rPr>
                            <w:b/>
                            <w:sz w:val="24"/>
                            <w:szCs w:val="24"/>
                          </w:rPr>
                        </w:pPr>
                        <w:r>
                          <w:rPr>
                            <w:b/>
                            <w:sz w:val="24"/>
                            <w:szCs w:val="24"/>
                          </w:rPr>
                          <w:t>79</w:t>
                        </w:r>
                      </w:p>
                    </w:txbxContent>
                  </v:textbox>
                </v:shape>
                <v:oval id="Oval 21" o:spid="_x0000_s1035" style="position:absolute;left:11049;top:20669;width:45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0PcIA&#10;AADbAAAADwAAAGRycy9kb3ducmV2LnhtbESPzarCMBSE94LvEI7gRjTVhUg1iviDcjdyqw9waI5t&#10;aXNSmlirT28uCHc5zMw3zGrTmUq01LjCsoLpJAJBnFpdcKbgdj2OFyCcR9ZYWSYFL3KwWfd7K4y1&#10;ffIvtYnPRICwi1FB7n0dS+nSnAy6ia2Jg3e3jUEfZJNJ3eAzwE0lZ1E0lwYLDgs51rTLKS2Th1FA&#10;1c98/87Kw/78TsrRBcvFqT0oNRx02yUIT53/D3/bZ61gNoW/L+EH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3Q9wgAAANsAAAAPAAAAAAAAAAAAAAAAAJgCAABkcnMvZG93&#10;bnJldi54bWxQSwUGAAAAAAQABAD1AAAAhwMAAAAA&#10;" fillcolor="#c00000" strokecolor="#c00000" strokeweight="1pt">
                  <v:stroke joinstyle="miter"/>
                </v:oval>
                <v:shape id="_x0000_s1036" type="#_x0000_t202" style="position:absolute;left:18573;top:32480;width:454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CA4C74" w:rsidRPr="004F3737" w:rsidRDefault="00CA4C74" w:rsidP="00CA4C74">
                        <w:pPr>
                          <w:rPr>
                            <w:b/>
                            <w:sz w:val="24"/>
                            <w:szCs w:val="24"/>
                          </w:rPr>
                        </w:pPr>
                        <w:r>
                          <w:rPr>
                            <w:b/>
                            <w:sz w:val="24"/>
                            <w:szCs w:val="24"/>
                          </w:rPr>
                          <w:t>78</w:t>
                        </w:r>
                      </w:p>
                    </w:txbxContent>
                  </v:textbox>
                </v:shape>
                <v:oval id="Oval 23" o:spid="_x0000_s1037" style="position:absolute;left:20097;top:32670;width:451;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0cUA&#10;AADbAAAADwAAAGRycy9kb3ducmV2LnhtbESP0WqDQBRE3wP9h+UW+hKatRaC2GxCaVIieQmx/YCL&#10;e6uie1fcrVq/PlsI5HGYmTPMZjeZVgzUu9qygpdVBIK4sLrmUsH31+dzAsJ5ZI2tZVLwRw5224fF&#10;BlNtR77QkPtSBAi7FBVU3neplK6oyKBb2Y44eD+2N+iD7EupexwD3LQyjqK1NFhzWKiwo4+Kiib/&#10;NQqoPa33c9kc9tmcN8szNslxOCj19Di9v4HwNPl7+NbOtIL4Ff6/hB8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U/RxQAAANsAAAAPAAAAAAAAAAAAAAAAAJgCAABkcnMv&#10;ZG93bnJldi54bWxQSwUGAAAAAAQABAD1AAAAigMAAAAA&#10;" fillcolor="#c00000" strokecolor="#c00000" strokeweight="1pt">
                  <v:stroke joinstyle="miter"/>
                </v:oval>
                <v:shape id="_x0000_s1038" type="#_x0000_t202" style="position:absolute;left:29527;top:44005;width:454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A4C74" w:rsidRPr="004F3737" w:rsidRDefault="00CA4C74" w:rsidP="00CA4C74">
                        <w:pPr>
                          <w:rPr>
                            <w:b/>
                            <w:sz w:val="24"/>
                            <w:szCs w:val="24"/>
                          </w:rPr>
                        </w:pPr>
                        <w:r>
                          <w:rPr>
                            <w:b/>
                            <w:sz w:val="24"/>
                            <w:szCs w:val="24"/>
                          </w:rPr>
                          <w:t>82</w:t>
                        </w:r>
                      </w:p>
                    </w:txbxContent>
                  </v:textbox>
                </v:shape>
                <v:oval id="Oval 25" o:spid="_x0000_s1039" style="position:absolute;left:31051;top:44291;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yPsUA&#10;AADbAAAADwAAAGRycy9kb3ducmV2LnhtbESP0WqDQBRE3wP9h+UW+hKatUKD2GxCaVIieQmx/YCL&#10;e6uie1fcrVq/PlsI5HGYmTPMZjeZVgzUu9qygpdVBIK4sLrmUsH31+dzAsJ5ZI2tZVLwRw5224fF&#10;BlNtR77QkPtSBAi7FBVU3neplK6oyKBb2Y44eD+2N+iD7EupexwD3LQyjqK1NFhzWKiwo4+Kiib/&#10;NQqoPa33c9kc9tmcN8szNslxOCj19Di9v4HwNPl7+NbOtIL4Ff6/hB8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HI+xQAAANsAAAAPAAAAAAAAAAAAAAAAAJgCAABkcnMv&#10;ZG93bnJldi54bWxQSwUGAAAAAAQABAD1AAAAigMAAAAA&#10;" fillcolor="#c00000" strokecolor="#c00000" strokeweight="1pt">
                  <v:stroke joinstyle="miter"/>
                </v:oval>
                <v:shape id="_x0000_s1040" type="#_x0000_t202" style="position:absolute;left:29146;top:37242;width:4550;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CA4C74" w:rsidRPr="004F3737" w:rsidRDefault="00CA4C74" w:rsidP="00CA4C74">
                        <w:pPr>
                          <w:rPr>
                            <w:b/>
                            <w:sz w:val="24"/>
                            <w:szCs w:val="24"/>
                          </w:rPr>
                        </w:pPr>
                        <w:r>
                          <w:rPr>
                            <w:b/>
                            <w:sz w:val="24"/>
                            <w:szCs w:val="24"/>
                          </w:rPr>
                          <w:t>201</w:t>
                        </w:r>
                      </w:p>
                    </w:txbxContent>
                  </v:textbox>
                </v:shape>
                <v:oval id="Oval 27" o:spid="_x0000_s1041" style="position:absolute;left:30670;top:37433;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J0sUA&#10;AADbAAAADwAAAGRycy9kb3ducmV2LnhtbESPQWuDQBSE74H+h+UVegnNWg+J2GxCaVIivYTY/oCH&#10;+6qi+1bcrVp/fbYQyHGYmW+Y7X4yrRiod7VlBS+rCARxYXXNpYLvr4/nBITzyBpby6Tgjxzsdw+L&#10;LabajnyhIfelCBB2KSqovO9SKV1RkUG3sh1x8H5sb9AH2ZdS9zgGuGllHEVrabDmsFBhR+8VFU3+&#10;axRQ+7k+zGVzPGRz3izP2CSn4ajU0+P09grC0+Tv4Vs70wriDfx/C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knSxQAAANsAAAAPAAAAAAAAAAAAAAAAAJgCAABkcnMv&#10;ZG93bnJldi54bWxQSwUGAAAAAAQABAD1AAAAigMAAAAA&#10;" fillcolor="#c00000" strokecolor="#c00000" strokeweight="1pt">
                  <v:stroke joinstyle="miter"/>
                </v:oval>
                <v:shape id="_x0000_s1042" type="#_x0000_t202" style="position:absolute;left:13144;top:26003;width:4550;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CA4C74" w:rsidRPr="004F3737" w:rsidRDefault="00CA4C74" w:rsidP="00CA4C74">
                        <w:pPr>
                          <w:rPr>
                            <w:b/>
                            <w:sz w:val="24"/>
                            <w:szCs w:val="24"/>
                          </w:rPr>
                        </w:pPr>
                        <w:r>
                          <w:rPr>
                            <w:b/>
                            <w:sz w:val="24"/>
                            <w:szCs w:val="24"/>
                          </w:rPr>
                          <w:t>202</w:t>
                        </w:r>
                      </w:p>
                    </w:txbxContent>
                  </v:textbox>
                </v:shape>
                <v:oval id="Oval 29" o:spid="_x0000_s1043" style="position:absolute;left:14573;top:26193;width:451;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4O8MA&#10;AADbAAAADwAAAGRycy9kb3ducmV2LnhtbESPzYrCQBCE7wu+w9CCl0UnehCNjiL+oHhZjD5Ak2mT&#10;kExPyIwx+vQ7C8Iei6r6ilquO1OJlhpXWFYwHkUgiFOrC84U3K6H4QyE88gaK8uk4EUO1qve1xJj&#10;bZ98oTbxmQgQdjEqyL2vYyldmpNBN7I1cfDutjHog2wyqRt8Brip5CSKptJgwWEhx5q2OaVl8jAK&#10;qDpPd++s3O9O76T8/sFydmz3Sg363WYBwlPn/8Of9kkrmMzh70v4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V4O8MAAADbAAAADwAAAAAAAAAAAAAAAACYAgAAZHJzL2Rv&#10;d25yZXYueG1sUEsFBgAAAAAEAAQA9QAAAIgDAAAAAA==&#10;" fillcolor="#c00000" strokecolor="#c00000" strokeweight="1pt">
                  <v:stroke joinstyle="miter"/>
                </v:oval>
              </v:group>
            </w:pict>
          </mc:Fallback>
        </mc:AlternateContent>
      </w:r>
      <w:r>
        <w:rPr>
          <w:noProof/>
          <w:lang w:eastAsia="en-GB"/>
        </w:rPr>
        <w:drawing>
          <wp:inline distT="0" distB="0" distL="0" distR="0" wp14:anchorId="0C0E0C9C" wp14:editId="12066EF4">
            <wp:extent cx="8705850" cy="6501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5" t="9746"/>
                    <a:stretch/>
                  </pic:blipFill>
                  <pic:spPr bwMode="auto">
                    <a:xfrm>
                      <a:off x="0" y="0"/>
                      <a:ext cx="8711393" cy="6505995"/>
                    </a:xfrm>
                    <a:prstGeom prst="rect">
                      <a:avLst/>
                    </a:prstGeom>
                    <a:ln>
                      <a:noFill/>
                    </a:ln>
                    <a:extLst>
                      <a:ext uri="{53640926-AAD7-44D8-BBD7-CCE9431645EC}">
                        <a14:shadowObscured xmlns:a14="http://schemas.microsoft.com/office/drawing/2010/main"/>
                      </a:ext>
                    </a:extLst>
                  </pic:spPr>
                </pic:pic>
              </a:graphicData>
            </a:graphic>
          </wp:inline>
        </w:drawing>
      </w:r>
    </w:p>
    <w:p w:rsidR="00ED32D7" w:rsidRDefault="00CA4C74" w:rsidP="00CA4C74">
      <w:pPr>
        <w:rPr>
          <w:sz w:val="24"/>
          <w:szCs w:val="24"/>
        </w:rPr>
      </w:pPr>
      <w:r>
        <w:rPr>
          <w:noProof/>
          <w:lang w:eastAsia="en-GB"/>
        </w:rPr>
        <w:lastRenderedPageBreak/>
        <mc:AlternateContent>
          <mc:Choice Requires="wpg">
            <w:drawing>
              <wp:anchor distT="0" distB="0" distL="114300" distR="114300" simplePos="0" relativeHeight="251665408" behindDoc="0" locked="0" layoutInCell="1" allowOverlap="1" wp14:anchorId="1C578D10" wp14:editId="65CB60E6">
                <wp:simplePos x="0" y="0"/>
                <wp:positionH relativeFrom="column">
                  <wp:posOffset>1866900</wp:posOffset>
                </wp:positionH>
                <wp:positionV relativeFrom="paragraph">
                  <wp:posOffset>2319020</wp:posOffset>
                </wp:positionV>
                <wp:extent cx="3045460" cy="3454400"/>
                <wp:effectExtent l="0" t="0" r="0" b="0"/>
                <wp:wrapNone/>
                <wp:docPr id="31" name="Group 31"/>
                <wp:cNvGraphicFramePr/>
                <a:graphic xmlns:a="http://schemas.openxmlformats.org/drawingml/2006/main">
                  <a:graphicData uri="http://schemas.microsoft.com/office/word/2010/wordprocessingGroup">
                    <wpg:wgp>
                      <wpg:cNvGrpSpPr/>
                      <wpg:grpSpPr>
                        <a:xfrm>
                          <a:off x="0" y="0"/>
                          <a:ext cx="3045460" cy="3454400"/>
                          <a:chOff x="0" y="0"/>
                          <a:chExt cx="3045460" cy="3454400"/>
                        </a:xfrm>
                      </wpg:grpSpPr>
                      <wps:wsp>
                        <wps:cNvPr id="224" name="Text Box 2"/>
                        <wps:cNvSpPr txBox="1">
                          <a:spLocks noChangeArrowheads="1"/>
                        </wps:cNvSpPr>
                        <wps:spPr bwMode="auto">
                          <a:xfrm>
                            <a:off x="666750" y="313372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194</w:t>
                              </w:r>
                            </w:p>
                          </w:txbxContent>
                        </wps:txbx>
                        <wps:bodyPr rot="0" vert="horz" wrap="square" lIns="91440" tIns="45720" rIns="91440" bIns="45720" anchor="t" anchorCtr="0">
                          <a:noAutofit/>
                        </wps:bodyPr>
                      </wps:wsp>
                      <wps:wsp>
                        <wps:cNvPr id="225" name="Oval 225"/>
                        <wps:cNvSpPr/>
                        <wps:spPr>
                          <a:xfrm>
                            <a:off x="819150" y="311467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
                        <wps:cNvSpPr txBox="1">
                          <a:spLocks noChangeArrowheads="1"/>
                        </wps:cNvSpPr>
                        <wps:spPr bwMode="auto">
                          <a:xfrm>
                            <a:off x="0" y="257175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197</w:t>
                              </w:r>
                            </w:p>
                          </w:txbxContent>
                        </wps:txbx>
                        <wps:bodyPr rot="0" vert="horz" wrap="square" lIns="91440" tIns="45720" rIns="91440" bIns="45720" anchor="t" anchorCtr="0">
                          <a:noAutofit/>
                        </wps:bodyPr>
                      </wps:wsp>
                      <wps:wsp>
                        <wps:cNvPr id="227" name="Oval 227"/>
                        <wps:cNvSpPr/>
                        <wps:spPr>
                          <a:xfrm>
                            <a:off x="152400" y="259080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Text Box 2"/>
                        <wps:cNvSpPr txBox="1">
                          <a:spLocks noChangeArrowheads="1"/>
                        </wps:cNvSpPr>
                        <wps:spPr bwMode="auto">
                          <a:xfrm>
                            <a:off x="485775" y="211455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195</w:t>
                              </w:r>
                            </w:p>
                          </w:txbxContent>
                        </wps:txbx>
                        <wps:bodyPr rot="0" vert="horz" wrap="square" lIns="91440" tIns="45720" rIns="91440" bIns="45720" anchor="t" anchorCtr="0">
                          <a:noAutofit/>
                        </wps:bodyPr>
                      </wps:wsp>
                      <wps:wsp>
                        <wps:cNvPr id="229" name="Oval 229"/>
                        <wps:cNvSpPr/>
                        <wps:spPr>
                          <a:xfrm>
                            <a:off x="628650" y="213360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904875" y="163830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196</w:t>
                              </w:r>
                            </w:p>
                          </w:txbxContent>
                        </wps:txbx>
                        <wps:bodyPr rot="0" vert="horz" wrap="square" lIns="91440" tIns="45720" rIns="91440" bIns="45720" anchor="t" anchorCtr="0">
                          <a:noAutofit/>
                        </wps:bodyPr>
                      </wps:wsp>
                      <wps:wsp>
                        <wps:cNvPr id="231" name="Oval 231"/>
                        <wps:cNvSpPr/>
                        <wps:spPr>
                          <a:xfrm>
                            <a:off x="1057275" y="165735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a:off x="1800225" y="63817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198</w:t>
                              </w:r>
                            </w:p>
                          </w:txbxContent>
                        </wps:txbx>
                        <wps:bodyPr rot="0" vert="horz" wrap="square" lIns="91440" tIns="45720" rIns="91440" bIns="45720" anchor="t" anchorCtr="0">
                          <a:noAutofit/>
                        </wps:bodyPr>
                      </wps:wsp>
                      <wps:wsp>
                        <wps:cNvPr id="235" name="Oval 235"/>
                        <wps:cNvSpPr/>
                        <wps:spPr>
                          <a:xfrm>
                            <a:off x="1943100" y="65722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
                        <wps:cNvSpPr txBox="1">
                          <a:spLocks noChangeArrowheads="1"/>
                        </wps:cNvSpPr>
                        <wps:spPr bwMode="auto">
                          <a:xfrm>
                            <a:off x="2133600" y="32385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203</w:t>
                              </w:r>
                            </w:p>
                          </w:txbxContent>
                        </wps:txbx>
                        <wps:bodyPr rot="0" vert="horz" wrap="square" lIns="91440" tIns="45720" rIns="91440" bIns="45720" anchor="t" anchorCtr="0">
                          <a:noAutofit/>
                        </wps:bodyPr>
                      </wps:wsp>
                      <wps:wsp>
                        <wps:cNvPr id="237" name="Oval 237"/>
                        <wps:cNvSpPr/>
                        <wps:spPr>
                          <a:xfrm>
                            <a:off x="2286000" y="34290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 Box 2"/>
                        <wps:cNvSpPr txBox="1">
                          <a:spLocks noChangeArrowheads="1"/>
                        </wps:cNvSpPr>
                        <wps:spPr bwMode="auto">
                          <a:xfrm>
                            <a:off x="2590800" y="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193</w:t>
                              </w:r>
                            </w:p>
                          </w:txbxContent>
                        </wps:txbx>
                        <wps:bodyPr rot="0" vert="horz" wrap="square" lIns="91440" tIns="45720" rIns="91440" bIns="45720" anchor="t" anchorCtr="0">
                          <a:noAutofit/>
                        </wps:bodyPr>
                      </wps:wsp>
                      <wps:wsp>
                        <wps:cNvPr id="239" name="Oval 239"/>
                        <wps:cNvSpPr/>
                        <wps:spPr>
                          <a:xfrm>
                            <a:off x="2733675" y="2857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578D10" id="Group 31" o:spid="_x0000_s1044" style="position:absolute;margin-left:147pt;margin-top:182.6pt;width:239.8pt;height:272pt;z-index:251665408" coordsize="30454,3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">
                <v:shape id="_x0000_s1045" type="#_x0000_t202" style="position:absolute;left:6667;top:31337;width:454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CA4C74" w:rsidRPr="004F3737" w:rsidRDefault="00CA4C74" w:rsidP="00CA4C74">
                        <w:pPr>
                          <w:rPr>
                            <w:b/>
                            <w:sz w:val="24"/>
                            <w:szCs w:val="24"/>
                          </w:rPr>
                        </w:pPr>
                        <w:r>
                          <w:rPr>
                            <w:b/>
                            <w:sz w:val="24"/>
                            <w:szCs w:val="24"/>
                          </w:rPr>
                          <w:t>194</w:t>
                        </w:r>
                      </w:p>
                    </w:txbxContent>
                  </v:textbox>
                </v:shape>
                <v:oval id="Oval 225" o:spid="_x0000_s1046" style="position:absolute;left:8191;top:31146;width:451;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TBMYA&#10;AADcAAAADwAAAGRycy9kb3ducmV2LnhtbESPwWrDMBBE74X8g9hAL6WRY2gIbpQQEpeGXkqcfMBi&#10;bWRja2Us1Xbz9VWh0OMwM2+YzW6yrRio97VjBctFAoK4dLpmo+B6eXteg/ABWWPrmBR8k4fddvaw&#10;wUy7kc80FMGICGGfoYIqhC6T0pcVWfQL1xFH7+Z6iyHK3kjd4xjhtpVpkqykxZrjQoUdHSoqm+LL&#10;KqD2Y3W8myY/nu5F8/SJzfp9yJV6nE/7VxCBpvAf/muftII0fY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fTBMYAAADcAAAADwAAAAAAAAAAAAAAAACYAgAAZHJz&#10;L2Rvd25yZXYueG1sUEsFBgAAAAAEAAQA9QAAAIsDAAAAAA==&#10;" fillcolor="#c00000" strokecolor="#c00000" strokeweight="1pt">
                  <v:stroke joinstyle="miter"/>
                </v:oval>
                <v:shape id="_x0000_s1047" type="#_x0000_t202" style="position:absolute;top:25717;width:454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CA4C74" w:rsidRPr="004F3737" w:rsidRDefault="00CA4C74" w:rsidP="00CA4C74">
                        <w:pPr>
                          <w:rPr>
                            <w:b/>
                            <w:sz w:val="24"/>
                            <w:szCs w:val="24"/>
                          </w:rPr>
                        </w:pPr>
                        <w:r>
                          <w:rPr>
                            <w:b/>
                            <w:sz w:val="24"/>
                            <w:szCs w:val="24"/>
                          </w:rPr>
                          <w:t>197</w:t>
                        </w:r>
                      </w:p>
                    </w:txbxContent>
                  </v:textbox>
                </v:shape>
                <v:oval id="Oval 227" o:spid="_x0000_s1048" style="position:absolute;left:1524;top:25908;width:45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o6MYA&#10;AADcAAAADwAAAGRycy9kb3ducmV2LnhtbESPwWrDMBBE74X8g9hAL6WR40Ma3CghJC4NvZQ4+YDF&#10;2sjG1spYqu3m66tCocdhZt4wm91kWzFQ72vHCpaLBARx6XTNRsH18va8BuEDssbWMSn4Jg+77exh&#10;g5l2I59pKIIREcI+QwVVCF0mpS8rsugXriOO3s31FkOUvZG6xzHCbSvTJFlJizXHhQo7OlRUNsWX&#10;VUDtx+p4N01+PN2L5ukTm/X7kCv1OJ/2ryACTeE//Nc+aQVp+gK/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no6MYAAADcAAAADwAAAAAAAAAAAAAAAACYAgAAZHJz&#10;L2Rvd25yZXYueG1sUEsFBgAAAAAEAAQA9QAAAIsDAAAAAA==&#10;" fillcolor="#c00000" strokecolor="#c00000" strokeweight="1pt">
                  <v:stroke joinstyle="miter"/>
                </v:oval>
                <v:shape id="_x0000_s1049" type="#_x0000_t202" style="position:absolute;left:4857;top:21145;width:454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CA4C74" w:rsidRPr="004F3737" w:rsidRDefault="00CA4C74" w:rsidP="00CA4C74">
                        <w:pPr>
                          <w:rPr>
                            <w:b/>
                            <w:sz w:val="24"/>
                            <w:szCs w:val="24"/>
                          </w:rPr>
                        </w:pPr>
                        <w:r>
                          <w:rPr>
                            <w:b/>
                            <w:sz w:val="24"/>
                            <w:szCs w:val="24"/>
                          </w:rPr>
                          <w:t>195</w:t>
                        </w:r>
                      </w:p>
                    </w:txbxContent>
                  </v:textbox>
                </v:shape>
                <v:oval id="Oval 229" o:spid="_x0000_s1050" style="position:absolute;left:6286;top:21336;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ZAcYA&#10;AADcAAAADwAAAGRycy9kb3ducmV2LnhtbESPzWrDMBCE74W8g9hCLiWW60NIXCuh5IeGXkqcPMBi&#10;bWVja2Us1XHz9FWh0OMwM98wxXaynRhp8I1jBc9JCoK4crpho+B6OS5WIHxA1tg5JgXf5GG7mT0U&#10;mGt34zONZTAiQtjnqKAOoc+l9FVNFn3ieuLofbrBYohyMFIPeItw28ksTZfSYsNxocaedjVVbfll&#10;FVD3vtzfTXvYn+5l+/SB7eptPCg1f5xeX0AEmsJ/+K990gqybA2/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rZAcYAAADcAAAADwAAAAAAAAAAAAAAAACYAgAAZHJz&#10;L2Rvd25yZXYueG1sUEsFBgAAAAAEAAQA9QAAAIsDAAAAAA==&#10;" fillcolor="#c00000" strokecolor="#c00000" strokeweight="1pt">
                  <v:stroke joinstyle="miter"/>
                </v:oval>
                <v:shape id="_x0000_s1051" type="#_x0000_t202" style="position:absolute;left:9048;top:16383;width:454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CA4C74" w:rsidRPr="004F3737" w:rsidRDefault="00CA4C74" w:rsidP="00CA4C74">
                        <w:pPr>
                          <w:rPr>
                            <w:b/>
                            <w:sz w:val="24"/>
                            <w:szCs w:val="24"/>
                          </w:rPr>
                        </w:pPr>
                        <w:r>
                          <w:rPr>
                            <w:b/>
                            <w:sz w:val="24"/>
                            <w:szCs w:val="24"/>
                          </w:rPr>
                          <w:t>196</w:t>
                        </w:r>
                      </w:p>
                    </w:txbxContent>
                  </v:textbox>
                </v:shape>
                <v:oval id="Oval 231" o:spid="_x0000_s1052" style="position:absolute;left:10572;top:16573;width:451;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D2sQA&#10;AADcAAAADwAAAGRycy9kb3ducmV2LnhtbESP0YrCMBRE34X9h3CFfZE11QUp1SiyKoovYt0PuDTX&#10;trS5KU2sXb/eLAg+DjNzhlmselOLjlpXWlYwGUcgiDOrS84V/F52XzEI55E11pZJwR85WC0/BgtM&#10;tL3zmbrU5yJA2CWooPC+SaR0WUEG3dg2xMG72tagD7LNpW7xHuCmltMomkmDJYeFAhv6KSir0ptR&#10;QPVxtnnk1XZzeKTV6IRVvO+2Sn0O+/UchKfev8Ov9kErmH5P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Q9rEAAAA3AAAAA8AAAAAAAAAAAAAAAAAmAIAAGRycy9k&#10;b3ducmV2LnhtbFBLBQYAAAAABAAEAPUAAACJAwAAAAA=&#10;" fillcolor="#c00000" strokecolor="#c00000" strokeweight="1pt">
                  <v:stroke joinstyle="miter"/>
                </v:oval>
                <v:shape id="_x0000_s1053" type="#_x0000_t202" style="position:absolute;left:18002;top:6381;width:454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CA4C74" w:rsidRPr="004F3737" w:rsidRDefault="00CA4C74" w:rsidP="00CA4C74">
                        <w:pPr>
                          <w:rPr>
                            <w:b/>
                            <w:sz w:val="24"/>
                            <w:szCs w:val="24"/>
                          </w:rPr>
                        </w:pPr>
                        <w:r>
                          <w:rPr>
                            <w:b/>
                            <w:sz w:val="24"/>
                            <w:szCs w:val="24"/>
                          </w:rPr>
                          <w:t>198</w:t>
                        </w:r>
                      </w:p>
                    </w:txbxContent>
                  </v:textbox>
                </v:shape>
                <v:oval id="Oval 235" o:spid="_x0000_s1054" style="position:absolute;left:19431;top:6572;width:45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F2cUA&#10;AADcAAAADwAAAGRycy9kb3ducmV2LnhtbESP3YrCMBSE7xd8h3AEbxZNdVmRahTxhxVvlq0+wKE5&#10;tqXNSWlirT69EYS9HGbmG2ax6kwlWmpcYVnBeBSBIE6tLjhTcD7thzMQziNrrCyTgjs5WC17HwuM&#10;tb3xH7WJz0SAsItRQe59HUvp0pwMupGtiYN3sY1BH2STSd3gLcBNJSdRNJUGCw4LOda0ySktk6tR&#10;QNVxun1k5W57eCTl5y+Ws592p9Sg363nIDx1/j/8bh+0gsnXN7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XZxQAAANwAAAAPAAAAAAAAAAAAAAAAAJgCAABkcnMv&#10;ZG93bnJldi54bWxQSwUGAAAAAAQABAD1AAAAigMAAAAA&#10;" fillcolor="#c00000" strokecolor="#c00000" strokeweight="1pt">
                  <v:stroke joinstyle="miter"/>
                </v:oval>
                <v:shape id="_x0000_s1055" type="#_x0000_t202" style="position:absolute;left:21336;top:3238;width:454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CA4C74" w:rsidRPr="004F3737" w:rsidRDefault="00CA4C74" w:rsidP="00CA4C74">
                        <w:pPr>
                          <w:rPr>
                            <w:b/>
                            <w:sz w:val="24"/>
                            <w:szCs w:val="24"/>
                          </w:rPr>
                        </w:pPr>
                        <w:r>
                          <w:rPr>
                            <w:b/>
                            <w:sz w:val="24"/>
                            <w:szCs w:val="24"/>
                          </w:rPr>
                          <w:t>203</w:t>
                        </w:r>
                      </w:p>
                    </w:txbxContent>
                  </v:textbox>
                </v:shape>
                <v:oval id="Oval 237" o:spid="_x0000_s1056" style="position:absolute;left:22860;top:3429;width:45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NcQA&#10;AADcAAAADwAAAGRycy9kb3ducmV2LnhtbESP0YrCMBRE34X9h3AX9kU0VcGVapRldVF8Ebt+wKW5&#10;tqXNTWlirX69EQQfh5k5wyxWnalES40rLCsYDSMQxKnVBWcKTv9/gxkI55E1VpZJwY0crJYfvQXG&#10;2l75SG3iMxEg7GJUkHtfx1K6NCeDbmhr4uCdbWPQB9lkUjd4DXBTyXEUTaXBgsNCjjX95pSWycUo&#10;oGo/Xd+zcrPe3ZOyf8Bytm03Sn19dj9zEJ46/w6/2jutYDz5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fjXEAAAA3AAAAA8AAAAAAAAAAAAAAAAAmAIAAGRycy9k&#10;b3ducmV2LnhtbFBLBQYAAAAABAAEAPUAAACJAwAAAAA=&#10;" fillcolor="#c00000" strokecolor="#c00000" strokeweight="1pt">
                  <v:stroke joinstyle="miter"/>
                </v:oval>
                <v:shape id="_x0000_s1057" type="#_x0000_t202" style="position:absolute;left:25908;width:4546;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CA4C74" w:rsidRPr="004F3737" w:rsidRDefault="00CA4C74" w:rsidP="00CA4C74">
                        <w:pPr>
                          <w:rPr>
                            <w:b/>
                            <w:sz w:val="24"/>
                            <w:szCs w:val="24"/>
                          </w:rPr>
                        </w:pPr>
                        <w:r>
                          <w:rPr>
                            <w:b/>
                            <w:sz w:val="24"/>
                            <w:szCs w:val="24"/>
                          </w:rPr>
                          <w:t>193</w:t>
                        </w:r>
                      </w:p>
                    </w:txbxContent>
                  </v:textbox>
                </v:shape>
                <v:oval id="Oval 239" o:spid="_x0000_s1058" style="position:absolute;left:27336;top:285;width:451;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P3MQA&#10;AADcAAAADwAAAGRycy9kb3ducmV2LnhtbESP0YrCMBRE34X9h3AX9kU0VUHcapRldVF8Ebt+wKW5&#10;tqXNTWlirX69EQQfh5k5wyxWnalES40rLCsYDSMQxKnVBWcKTv9/gxkI55E1VpZJwY0crJYfvQXG&#10;2l75SG3iMxEg7GJUkHtfx1K6NCeDbmhr4uCdbWPQB9lkUjd4DXBTyXEUTaXBgsNCjjX95pSWycUo&#10;oGo/Xd+zcrPe3ZOyf8Bytm03Sn19dj9zEJ46/w6/2jutYDz5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jT9zEAAAA3AAAAA8AAAAAAAAAAAAAAAAAmAIAAGRycy9k&#10;b3ducmV2LnhtbFBLBQYAAAAABAAEAPUAAACJAwAAAAA=&#10;" fillcolor="#c00000" strokecolor="#c00000" strokeweight="1pt">
                  <v:stroke joinstyle="miter"/>
                </v:oval>
              </v:group>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4E49CA5A" wp14:editId="7FE4CF76">
                <wp:simplePos x="0" y="0"/>
                <wp:positionH relativeFrom="column">
                  <wp:posOffset>8850630</wp:posOffset>
                </wp:positionH>
                <wp:positionV relativeFrom="paragraph">
                  <wp:posOffset>1905</wp:posOffset>
                </wp:positionV>
                <wp:extent cx="942975" cy="643890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438900"/>
                        </a:xfrm>
                        <a:prstGeom prst="rect">
                          <a:avLst/>
                        </a:prstGeom>
                        <a:noFill/>
                        <a:ln w="9525">
                          <a:noFill/>
                          <a:miter lim="800000"/>
                          <a:headEnd/>
                          <a:tailEnd/>
                        </a:ln>
                      </wps:spPr>
                      <wps:txbx>
                        <w:txbxContent>
                          <w:p w:rsidR="00CA4C74" w:rsidRPr="00AD6ED7" w:rsidRDefault="00CA4C74" w:rsidP="00CA4C74">
                            <w:pPr>
                              <w:jc w:val="center"/>
                              <w:rPr>
                                <w:rFonts w:ascii="Century Gothic" w:hAnsi="Century Gothic"/>
                                <w:sz w:val="96"/>
                                <w:szCs w:val="96"/>
                              </w:rPr>
                            </w:pPr>
                            <w:r>
                              <w:rPr>
                                <w:rFonts w:ascii="Century Gothic" w:hAnsi="Century Gothic"/>
                                <w:sz w:val="96"/>
                                <w:szCs w:val="96"/>
                              </w:rPr>
                              <w:t>MONMOUTH</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9CA5A" id="_x0000_s1059" type="#_x0000_t202" style="position:absolute;margin-left:696.9pt;margin-top:.15pt;width:74.25pt;height:50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" filled="f" stroked="f">
                <v:textbox style="layout-flow:vertical">
                  <w:txbxContent>
                    <w:p w:rsidR="00CA4C74" w:rsidRPr="00AD6ED7" w:rsidRDefault="00CA4C74" w:rsidP="00CA4C74">
                      <w:pPr>
                        <w:jc w:val="center"/>
                        <w:rPr>
                          <w:rFonts w:ascii="Century Gothic" w:hAnsi="Century Gothic"/>
                          <w:sz w:val="96"/>
                          <w:szCs w:val="96"/>
                        </w:rPr>
                      </w:pPr>
                      <w:r>
                        <w:rPr>
                          <w:rFonts w:ascii="Century Gothic" w:hAnsi="Century Gothic"/>
                          <w:sz w:val="96"/>
                          <w:szCs w:val="96"/>
                        </w:rPr>
                        <w:t>MONMOUTH</w:t>
                      </w:r>
                    </w:p>
                  </w:txbxContent>
                </v:textbox>
              </v:shape>
            </w:pict>
          </mc:Fallback>
        </mc:AlternateContent>
      </w:r>
      <w:r>
        <w:rPr>
          <w:noProof/>
          <w:lang w:eastAsia="en-GB"/>
        </w:rPr>
        <w:drawing>
          <wp:inline distT="0" distB="0" distL="0" distR="0" wp14:anchorId="07F7E0E0" wp14:editId="4B7AA05B">
            <wp:extent cx="8602636" cy="645795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69" t="9602"/>
                    <a:stretch/>
                  </pic:blipFill>
                  <pic:spPr bwMode="auto">
                    <a:xfrm>
                      <a:off x="0" y="0"/>
                      <a:ext cx="8607441" cy="6461557"/>
                    </a:xfrm>
                    <a:prstGeom prst="rect">
                      <a:avLst/>
                    </a:prstGeom>
                    <a:ln>
                      <a:noFill/>
                    </a:ln>
                    <a:extLst>
                      <a:ext uri="{53640926-AAD7-44D8-BBD7-CCE9431645EC}">
                        <a14:shadowObscured xmlns:a14="http://schemas.microsoft.com/office/drawing/2010/main"/>
                      </a:ext>
                    </a:extLst>
                  </pic:spPr>
                </pic:pic>
              </a:graphicData>
            </a:graphic>
          </wp:inline>
        </w:drawing>
      </w:r>
    </w:p>
    <w:p w:rsidR="00CA4C74" w:rsidRDefault="00CA4C74" w:rsidP="00CA4C74">
      <w:pPr>
        <w:rPr>
          <w:sz w:val="24"/>
          <w:szCs w:val="24"/>
        </w:rPr>
      </w:pPr>
      <w:r>
        <w:rPr>
          <w:noProof/>
          <w:lang w:eastAsia="en-GB"/>
        </w:rPr>
        <w:lastRenderedPageBreak/>
        <mc:AlternateContent>
          <mc:Choice Requires="wpg">
            <w:drawing>
              <wp:anchor distT="0" distB="0" distL="114300" distR="114300" simplePos="0" relativeHeight="251671552" behindDoc="0" locked="0" layoutInCell="1" allowOverlap="1" wp14:anchorId="1A1087C0" wp14:editId="07349DDB">
                <wp:simplePos x="0" y="0"/>
                <wp:positionH relativeFrom="column">
                  <wp:posOffset>1724025</wp:posOffset>
                </wp:positionH>
                <wp:positionV relativeFrom="paragraph">
                  <wp:posOffset>704850</wp:posOffset>
                </wp:positionV>
                <wp:extent cx="5741035" cy="2263775"/>
                <wp:effectExtent l="0" t="0" r="0" b="3175"/>
                <wp:wrapNone/>
                <wp:docPr id="241" name="Group 241"/>
                <wp:cNvGraphicFramePr/>
                <a:graphic xmlns:a="http://schemas.openxmlformats.org/drawingml/2006/main">
                  <a:graphicData uri="http://schemas.microsoft.com/office/word/2010/wordprocessingGroup">
                    <wpg:wgp>
                      <wpg:cNvGrpSpPr/>
                      <wpg:grpSpPr>
                        <a:xfrm>
                          <a:off x="0" y="0"/>
                          <a:ext cx="5741035" cy="2263775"/>
                          <a:chOff x="0" y="0"/>
                          <a:chExt cx="5741035" cy="2263775"/>
                        </a:xfrm>
                      </wpg:grpSpPr>
                      <wps:wsp>
                        <wps:cNvPr id="242" name="Text Box 2"/>
                        <wps:cNvSpPr txBox="1">
                          <a:spLocks noChangeArrowheads="1"/>
                        </wps:cNvSpPr>
                        <wps:spPr bwMode="auto">
                          <a:xfrm>
                            <a:off x="5286375" y="55245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92</w:t>
                              </w:r>
                            </w:p>
                          </w:txbxContent>
                        </wps:txbx>
                        <wps:bodyPr rot="0" vert="horz" wrap="square" lIns="91440" tIns="45720" rIns="91440" bIns="45720" anchor="t" anchorCtr="0">
                          <a:noAutofit/>
                        </wps:bodyPr>
                      </wps:wsp>
                      <wps:wsp>
                        <wps:cNvPr id="243" name="Oval 243"/>
                        <wps:cNvSpPr/>
                        <wps:spPr>
                          <a:xfrm>
                            <a:off x="5438775" y="54292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
                        <wps:cNvSpPr txBox="1">
                          <a:spLocks noChangeArrowheads="1"/>
                        </wps:cNvSpPr>
                        <wps:spPr bwMode="auto">
                          <a:xfrm>
                            <a:off x="4562475" y="46672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93</w:t>
                              </w:r>
                            </w:p>
                          </w:txbxContent>
                        </wps:txbx>
                        <wps:bodyPr rot="0" vert="horz" wrap="square" lIns="91440" tIns="45720" rIns="91440" bIns="45720" anchor="t" anchorCtr="0">
                          <a:noAutofit/>
                        </wps:bodyPr>
                      </wps:wsp>
                      <wps:wsp>
                        <wps:cNvPr id="245" name="Oval 245"/>
                        <wps:cNvSpPr/>
                        <wps:spPr>
                          <a:xfrm>
                            <a:off x="4714875" y="46672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xt Box 2"/>
                        <wps:cNvSpPr txBox="1">
                          <a:spLocks noChangeArrowheads="1"/>
                        </wps:cNvSpPr>
                        <wps:spPr bwMode="auto">
                          <a:xfrm>
                            <a:off x="3762375" y="126682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91</w:t>
                              </w:r>
                            </w:p>
                          </w:txbxContent>
                        </wps:txbx>
                        <wps:bodyPr rot="0" vert="horz" wrap="square" lIns="91440" tIns="45720" rIns="91440" bIns="45720" anchor="t" anchorCtr="0">
                          <a:noAutofit/>
                        </wps:bodyPr>
                      </wps:wsp>
                      <wps:wsp>
                        <wps:cNvPr id="247" name="Oval 247"/>
                        <wps:cNvSpPr/>
                        <wps:spPr>
                          <a:xfrm>
                            <a:off x="3905250" y="126682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
                        <wps:cNvSpPr txBox="1">
                          <a:spLocks noChangeArrowheads="1"/>
                        </wps:cNvSpPr>
                        <wps:spPr bwMode="auto">
                          <a:xfrm>
                            <a:off x="3457575" y="157162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90</w:t>
                              </w:r>
                            </w:p>
                          </w:txbxContent>
                        </wps:txbx>
                        <wps:bodyPr rot="0" vert="horz" wrap="square" lIns="91440" tIns="45720" rIns="91440" bIns="45720" anchor="t" anchorCtr="0">
                          <a:noAutofit/>
                        </wps:bodyPr>
                      </wps:wsp>
                      <wps:wsp>
                        <wps:cNvPr id="249" name="Oval 249"/>
                        <wps:cNvSpPr/>
                        <wps:spPr>
                          <a:xfrm>
                            <a:off x="3609975" y="155257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
                        <wps:cNvSpPr txBox="1">
                          <a:spLocks noChangeArrowheads="1"/>
                        </wps:cNvSpPr>
                        <wps:spPr bwMode="auto">
                          <a:xfrm>
                            <a:off x="3533775" y="63817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200</w:t>
                              </w:r>
                            </w:p>
                          </w:txbxContent>
                        </wps:txbx>
                        <wps:bodyPr rot="0" vert="horz" wrap="square" lIns="91440" tIns="45720" rIns="91440" bIns="45720" anchor="t" anchorCtr="0">
                          <a:noAutofit/>
                        </wps:bodyPr>
                      </wps:wsp>
                      <wps:wsp>
                        <wps:cNvPr id="251" name="Oval 251"/>
                        <wps:cNvSpPr/>
                        <wps:spPr>
                          <a:xfrm>
                            <a:off x="3686175" y="63817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Text Box 2"/>
                        <wps:cNvSpPr txBox="1">
                          <a:spLocks noChangeArrowheads="1"/>
                        </wps:cNvSpPr>
                        <wps:spPr bwMode="auto">
                          <a:xfrm>
                            <a:off x="3505200" y="952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199</w:t>
                              </w:r>
                            </w:p>
                          </w:txbxContent>
                        </wps:txbx>
                        <wps:bodyPr rot="0" vert="horz" wrap="square" lIns="91440" tIns="45720" rIns="91440" bIns="45720" anchor="t" anchorCtr="0">
                          <a:noAutofit/>
                        </wps:bodyPr>
                      </wps:wsp>
                      <wps:wsp>
                        <wps:cNvPr id="253" name="Oval 253"/>
                        <wps:cNvSpPr/>
                        <wps:spPr>
                          <a:xfrm>
                            <a:off x="3686175" y="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
                        <wps:cNvSpPr txBox="1">
                          <a:spLocks noChangeArrowheads="1"/>
                        </wps:cNvSpPr>
                        <wps:spPr bwMode="auto">
                          <a:xfrm>
                            <a:off x="2590800" y="194310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89</w:t>
                              </w:r>
                            </w:p>
                          </w:txbxContent>
                        </wps:txbx>
                        <wps:bodyPr rot="0" vert="horz" wrap="square" lIns="91440" tIns="45720" rIns="91440" bIns="45720" anchor="t" anchorCtr="0">
                          <a:noAutofit/>
                        </wps:bodyPr>
                      </wps:wsp>
                      <wps:wsp>
                        <wps:cNvPr id="255" name="Oval 255"/>
                        <wps:cNvSpPr/>
                        <wps:spPr>
                          <a:xfrm>
                            <a:off x="2743200" y="194310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2"/>
                        <wps:cNvSpPr txBox="1">
                          <a:spLocks noChangeArrowheads="1"/>
                        </wps:cNvSpPr>
                        <wps:spPr bwMode="auto">
                          <a:xfrm>
                            <a:off x="3190875" y="111442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95</w:t>
                              </w:r>
                            </w:p>
                          </w:txbxContent>
                        </wps:txbx>
                        <wps:bodyPr rot="0" vert="horz" wrap="square" lIns="91440" tIns="45720" rIns="91440" bIns="45720" anchor="t" anchorCtr="0">
                          <a:noAutofit/>
                        </wps:bodyPr>
                      </wps:wsp>
                      <wps:wsp>
                        <wps:cNvPr id="193" name="Oval 193"/>
                        <wps:cNvSpPr/>
                        <wps:spPr>
                          <a:xfrm>
                            <a:off x="3343275" y="110490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0" y="194310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94</w:t>
                              </w:r>
                            </w:p>
                          </w:txbxContent>
                        </wps:txbx>
                        <wps:bodyPr rot="0" vert="horz" wrap="square" lIns="91440" tIns="45720" rIns="91440" bIns="45720" anchor="t" anchorCtr="0">
                          <a:noAutofit/>
                        </wps:bodyPr>
                      </wps:wsp>
                      <wps:wsp>
                        <wps:cNvPr id="197" name="Oval 197"/>
                        <wps:cNvSpPr/>
                        <wps:spPr>
                          <a:xfrm>
                            <a:off x="152400" y="189547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1087C0" id="Group 241" o:spid="_x0000_s1060" style="position:absolute;margin-left:135.75pt;margin-top:55.5pt;width:452.05pt;height:178.25pt;z-index:251671552" coordsize="57410,2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">
                <v:shape id="_x0000_s1061" type="#_x0000_t202" style="position:absolute;left:52863;top:5524;width:454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CA4C74" w:rsidRPr="004F3737" w:rsidRDefault="00CA4C74" w:rsidP="00CA4C74">
                        <w:pPr>
                          <w:rPr>
                            <w:b/>
                            <w:sz w:val="24"/>
                            <w:szCs w:val="24"/>
                          </w:rPr>
                        </w:pPr>
                        <w:r>
                          <w:rPr>
                            <w:b/>
                            <w:sz w:val="24"/>
                            <w:szCs w:val="24"/>
                          </w:rPr>
                          <w:t>92</w:t>
                        </w:r>
                      </w:p>
                    </w:txbxContent>
                  </v:textbox>
                </v:shape>
                <v:oval id="Oval 243" o:spid="_x0000_s1062" style="position:absolute;left:54387;top:5429;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LS8UA&#10;AADcAAAADwAAAGRycy9kb3ducmV2LnhtbESP3YrCMBSE7xd8h3AEbxZNdReRahTxhxVvlq0+wKE5&#10;tqXNSWlirT69EYS9HGbmG2ax6kwlWmpcYVnBeBSBIE6tLjhTcD7thzMQziNrrCyTgjs5WC17HwuM&#10;tb3xH7WJz0SAsItRQe59HUvp0pwMupGtiYN3sY1BH2STSd3gLcBNJSdRNJUGCw4LOda0ySktk6tR&#10;QNVxun1k5W57eCTl5y+Ws592p9Sg363nIDx1/j/8bh+0gsn3F7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QtLxQAAANwAAAAPAAAAAAAAAAAAAAAAAJgCAABkcnMv&#10;ZG93bnJldi54bWxQSwUGAAAAAAQABAD1AAAAigMAAAAA&#10;" fillcolor="#c00000" strokecolor="#c00000" strokeweight="1pt">
                  <v:stroke joinstyle="miter"/>
                </v:oval>
                <v:shape id="_x0000_s1063" type="#_x0000_t202" style="position:absolute;left:45624;top:4667;width:454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CA4C74" w:rsidRPr="004F3737" w:rsidRDefault="00CA4C74" w:rsidP="00CA4C74">
                        <w:pPr>
                          <w:rPr>
                            <w:b/>
                            <w:sz w:val="24"/>
                            <w:szCs w:val="24"/>
                          </w:rPr>
                        </w:pPr>
                        <w:r>
                          <w:rPr>
                            <w:b/>
                            <w:sz w:val="24"/>
                            <w:szCs w:val="24"/>
                          </w:rPr>
                          <w:t>93</w:t>
                        </w:r>
                      </w:p>
                    </w:txbxContent>
                  </v:textbox>
                </v:shape>
                <v:oval id="Oval 245" o:spid="_x0000_s1064" style="position:absolute;left:47148;top:4667;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2pMUA&#10;AADcAAAADwAAAGRycy9kb3ducmV2LnhtbESP3YrCMBSE7xd8h3AEbxZNlV2RahTxhxVvlq0+wKE5&#10;tqXNSWlirT69EYS9HGbmG2ax6kwlWmpcYVnBeBSBIE6tLjhTcD7thzMQziNrrCyTgjs5WC17HwuM&#10;tb3xH7WJz0SAsItRQe59HUvp0pwMupGtiYN3sY1BH2STSd3gLcBNJSdRNJUGCw4LOda0ySktk6tR&#10;QNVxun1k5W57eCTl5y+Ws592p9Sg363nIDx1/j/8bh+0gsnXN7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DakxQAAANwAAAAPAAAAAAAAAAAAAAAAAJgCAABkcnMv&#10;ZG93bnJldi54bWxQSwUGAAAAAAQABAD1AAAAigMAAAAA&#10;" fillcolor="#c00000" strokecolor="#c00000" strokeweight="1pt">
                  <v:stroke joinstyle="miter"/>
                </v:oval>
                <v:shape id="_x0000_s1065" type="#_x0000_t202" style="position:absolute;left:37623;top:12668;width:454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CA4C74" w:rsidRPr="004F3737" w:rsidRDefault="00CA4C74" w:rsidP="00CA4C74">
                        <w:pPr>
                          <w:rPr>
                            <w:b/>
                            <w:sz w:val="24"/>
                            <w:szCs w:val="24"/>
                          </w:rPr>
                        </w:pPr>
                        <w:r>
                          <w:rPr>
                            <w:b/>
                            <w:sz w:val="24"/>
                            <w:szCs w:val="24"/>
                          </w:rPr>
                          <w:t>91</w:t>
                        </w:r>
                      </w:p>
                    </w:txbxContent>
                  </v:textbox>
                </v:shape>
                <v:oval id="Oval 247" o:spid="_x0000_s1066" style="position:absolute;left:39052;top:12668;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SMQA&#10;AADcAAAADwAAAGRycy9kb3ducmV2LnhtbESP0YrCMBRE34X9h3AX9kU0VcSVapRldVF8Ebt+wKW5&#10;tqXNTWlirX69EQQfh5k5wyxWnalES40rLCsYDSMQxKnVBWcKTv9/gxkI55E1VpZJwY0crJYfvQXG&#10;2l75SG3iMxEg7GJUkHtfx1K6NCeDbmhr4uCdbWPQB9lkUjd4DXBTyXEUTaXBgsNCjjX95pSWycUo&#10;oGo/Xd+zcrPe3ZOyf8Bytm03Sn19dj9zEJ46/w6/2jutYDz5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2DUjEAAAA3AAAAA8AAAAAAAAAAAAAAAAAmAIAAGRycy9k&#10;b3ducmV2LnhtbFBLBQYAAAAABAAEAPUAAACJAwAAAAA=&#10;" fillcolor="#c00000" strokecolor="#c00000" strokeweight="1pt">
                  <v:stroke joinstyle="miter"/>
                </v:oval>
                <v:shape id="_x0000_s1067" type="#_x0000_t202" style="position:absolute;left:34575;top:15716;width:454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CA4C74" w:rsidRPr="004F3737" w:rsidRDefault="00CA4C74" w:rsidP="00CA4C74">
                        <w:pPr>
                          <w:rPr>
                            <w:b/>
                            <w:sz w:val="24"/>
                            <w:szCs w:val="24"/>
                          </w:rPr>
                        </w:pPr>
                        <w:r>
                          <w:rPr>
                            <w:b/>
                            <w:sz w:val="24"/>
                            <w:szCs w:val="24"/>
                          </w:rPr>
                          <w:t>90</w:t>
                        </w:r>
                      </w:p>
                    </w:txbxContent>
                  </v:textbox>
                </v:shape>
                <v:oval id="Oval 249" o:spid="_x0000_s1068" style="position:absolute;left:36099;top:15525;width:451;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8ocQA&#10;AADcAAAADwAAAGRycy9kb3ducmV2LnhtbESP0YrCMBRE34X9h3AX9kU0VUTcapRldVF8Ebt+wKW5&#10;tqXNTWlirX69EQQfh5k5wyxWnalES40rLCsYDSMQxKnVBWcKTv9/gxkI55E1VpZJwY0crJYfvQXG&#10;2l75SG3iMxEg7GJUkHtfx1K6NCeDbmhr4uCdbWPQB9lkUjd4DXBTyXEUTaXBgsNCjjX95pSWycUo&#10;oGo/Xd+zcrPe3ZOyf8Bytm03Sn19dj9zEJ46/w6/2jutYDz5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lPKHEAAAA3AAAAA8AAAAAAAAAAAAAAAAAmAIAAGRycy9k&#10;b3ducmV2LnhtbFBLBQYAAAAABAAEAPUAAACJAwAAAAA=&#10;" fillcolor="#c00000" strokecolor="#c00000" strokeweight="1pt">
                  <v:stroke joinstyle="miter"/>
                </v:oval>
                <v:shape id="_x0000_s1069" type="#_x0000_t202" style="position:absolute;left:35337;top:6381;width:454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CA4C74" w:rsidRPr="004F3737" w:rsidRDefault="00CA4C74" w:rsidP="00CA4C74">
                        <w:pPr>
                          <w:rPr>
                            <w:b/>
                            <w:sz w:val="24"/>
                            <w:szCs w:val="24"/>
                          </w:rPr>
                        </w:pPr>
                        <w:r>
                          <w:rPr>
                            <w:b/>
                            <w:sz w:val="24"/>
                            <w:szCs w:val="24"/>
                          </w:rPr>
                          <w:t>200</w:t>
                        </w:r>
                      </w:p>
                    </w:txbxContent>
                  </v:textbox>
                </v:shape>
                <v:oval id="Oval 251" o:spid="_x0000_s1070" style="position:absolute;left:36861;top:6381;width:451;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mesQA&#10;AADcAAAADwAAAGRycy9kb3ducmV2LnhtbESP0YrCMBRE34X9h3CFfZE1VVgp1SiyKoovYt0PuDTX&#10;trS5KU2sXb/eLAg+DjNzhlmselOLjlpXWlYwGUcgiDOrS84V/F52XzEI55E11pZJwR85WC0/BgtM&#10;tL3zmbrU5yJA2CWooPC+SaR0WUEG3dg2xMG72tagD7LNpW7xHuCmltMomkmDJYeFAhv6KSir0ptR&#10;QPVxtnnk1XZzeKTV6IRVvO+2Sn0O+/UchKfev8Ov9kErmH5P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KpnrEAAAA3AAAAA8AAAAAAAAAAAAAAAAAmAIAAGRycy9k&#10;b3ducmV2LnhtbFBLBQYAAAAABAAEAPUAAACJAwAAAAA=&#10;" fillcolor="#c00000" strokecolor="#c00000" strokeweight="1pt">
                  <v:stroke joinstyle="miter"/>
                </v:oval>
                <v:shape id="_x0000_s1071" type="#_x0000_t202" style="position:absolute;left:35052;top:95;width:454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CA4C74" w:rsidRPr="004F3737" w:rsidRDefault="00CA4C74" w:rsidP="00CA4C74">
                        <w:pPr>
                          <w:rPr>
                            <w:b/>
                            <w:sz w:val="24"/>
                            <w:szCs w:val="24"/>
                          </w:rPr>
                        </w:pPr>
                        <w:r>
                          <w:rPr>
                            <w:b/>
                            <w:sz w:val="24"/>
                            <w:szCs w:val="24"/>
                          </w:rPr>
                          <w:t>199</w:t>
                        </w:r>
                      </w:p>
                    </w:txbxContent>
                  </v:textbox>
                </v:shape>
                <v:oval id="Oval 253" o:spid="_x0000_s1072" style="position:absolute;left:36861;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lsUA&#10;AADcAAAADwAAAGRycy9kb3ducmV2LnhtbESP3YrCMBSE7xd8h3AEbxZNdVmRahTxhxVvlq0+wKE5&#10;tqXNSWlirT69EYS9HGbmG2ax6kwlWmpcYVnBeBSBIE6tLjhTcD7thzMQziNrrCyTgjs5WC17HwuM&#10;tb3xH7WJz0SAsItRQe59HUvp0pwMupGtiYN3sY1BH2STSd3gLcBNJSdRNJUGCw4LOda0ySktk6tR&#10;QNVxun1k5W57eCTl5y+Ws592p9Sg363nIDx1/j/8bh+0gsn3F7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J2WxQAAANwAAAAPAAAAAAAAAAAAAAAAAJgCAABkcnMv&#10;ZG93bnJldi54bWxQSwUGAAAAAAQABAD1AAAAigMAAAAA&#10;" fillcolor="#c00000" strokecolor="#c00000" strokeweight="1pt">
                  <v:stroke joinstyle="miter"/>
                </v:oval>
                <v:shape id="_x0000_s1073" type="#_x0000_t202" style="position:absolute;left:25908;top:19431;width:4546;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CA4C74" w:rsidRPr="004F3737" w:rsidRDefault="00CA4C74" w:rsidP="00CA4C74">
                        <w:pPr>
                          <w:rPr>
                            <w:b/>
                            <w:sz w:val="24"/>
                            <w:szCs w:val="24"/>
                          </w:rPr>
                        </w:pPr>
                        <w:r>
                          <w:rPr>
                            <w:b/>
                            <w:sz w:val="24"/>
                            <w:szCs w:val="24"/>
                          </w:rPr>
                          <w:t>89</w:t>
                        </w:r>
                      </w:p>
                    </w:txbxContent>
                  </v:textbox>
                </v:shape>
                <v:oval id="Oval 255" o:spid="_x0000_s1074" style="position:absolute;left:27432;top:19431;width:45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gecYA&#10;AADcAAAADwAAAGRycy9kb3ducmV2LnhtbESP0WqDQBRE3wP9h+UW+hLq2kCCGDehNJaGvoTafsDF&#10;vVHRvSvuVm2+Phso5HGYmTNMtp9NJ0YaXGNZwUsUgyAurW64UvDz/f6cgHAeWWNnmRT8kYP97mGR&#10;YartxF80Fr4SAcIuRQW1930qpStrMugi2xMH72wHgz7IoZJ6wCnATSdXcbyRBhsOCzX29FZT2Ra/&#10;RgF1n5vDpWrzw/FStMsTtsnHmCv19Di/bkF4mv09/N8+agWr9RpuZ8IRkL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GgecYAAADcAAAADwAAAAAAAAAAAAAAAACYAgAAZHJz&#10;L2Rvd25yZXYueG1sUEsFBgAAAAAEAAQA9QAAAIsDAAAAAA==&#10;" fillcolor="#c00000" strokecolor="#c00000" strokeweight="1pt">
                  <v:stroke joinstyle="miter"/>
                </v:oval>
                <v:shape id="_x0000_s1075" type="#_x0000_t202" style="position:absolute;left:31908;top:11144;width:454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CA4C74" w:rsidRPr="004F3737" w:rsidRDefault="00CA4C74" w:rsidP="00CA4C74">
                        <w:pPr>
                          <w:rPr>
                            <w:b/>
                            <w:sz w:val="24"/>
                            <w:szCs w:val="24"/>
                          </w:rPr>
                        </w:pPr>
                        <w:r>
                          <w:rPr>
                            <w:b/>
                            <w:sz w:val="24"/>
                            <w:szCs w:val="24"/>
                          </w:rPr>
                          <w:t>95</w:t>
                        </w:r>
                      </w:p>
                    </w:txbxContent>
                  </v:textbox>
                </v:shape>
                <v:oval id="Oval 193" o:spid="_x0000_s1076" style="position:absolute;left:33432;top:11049;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GcMIA&#10;AADcAAAADwAAAGRycy9kb3ducmV2LnhtbERPzYrCMBC+C/sOYYS9iKYqiFajLOqy4kW26wMMzdiW&#10;NpPSxNr16Y0geJuP73dWm85UoqXGFZYVjEcRCOLU6oIzBee/7+EchPPIGivLpOCfHGzWH70Vxtre&#10;+JfaxGcihLCLUUHufR1L6dKcDLqRrYkDd7GNQR9gk0nd4C2Em0pOomgmDRYcGnKsaZtTWiZXo4Cq&#10;42x3z8r97nBPysEJy/lPu1fqs999LUF46vxb/HIfdJi/mMLzmXC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EZwwgAAANwAAAAPAAAAAAAAAAAAAAAAAJgCAABkcnMvZG93&#10;bnJldi54bWxQSwUGAAAAAAQABAD1AAAAhwMAAAAA&#10;" fillcolor="#c00000" strokecolor="#c00000" strokeweight="1pt">
                  <v:stroke joinstyle="miter"/>
                </v:oval>
                <v:shape id="_x0000_s1077" type="#_x0000_t202" style="position:absolute;top:19431;width:4546;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CA4C74" w:rsidRPr="004F3737" w:rsidRDefault="00CA4C74" w:rsidP="00CA4C74">
                        <w:pPr>
                          <w:rPr>
                            <w:b/>
                            <w:sz w:val="24"/>
                            <w:szCs w:val="24"/>
                          </w:rPr>
                        </w:pPr>
                        <w:r>
                          <w:rPr>
                            <w:b/>
                            <w:sz w:val="24"/>
                            <w:szCs w:val="24"/>
                          </w:rPr>
                          <w:t>94</w:t>
                        </w:r>
                      </w:p>
                    </w:txbxContent>
                  </v:textbox>
                </v:shape>
                <v:oval id="Oval 197" o:spid="_x0000_s1078" style="position:absolute;left:1524;top:18954;width:450;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Ac8IA&#10;AADcAAAADwAAAGRycy9kb3ducmV2LnhtbERPzYrCMBC+L/gOYYS9LJq6B1erUURdFC9i9QGGZmxL&#10;m0lpsrX69EYQ9jYf3+/Ml52pREuNKywrGA0jEMSp1QVnCi7n38EEhPPIGivLpOBODpaL3sccY21v&#10;fKI28ZkIIexiVJB7X8dSujQng25oa+LAXW1j0AfYZFI3eAvhppLfUTSWBgsODTnWtM4pLZM/o4Cq&#10;w3jzyMrtZv9Iyq8jlpNdu1Xqs9+tZiA8df5f/HbvdZg//YHX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0BzwgAAANwAAAAPAAAAAAAAAAAAAAAAAJgCAABkcnMvZG93&#10;bnJldi54bWxQSwUGAAAAAAQABAD1AAAAhwMAAAAA&#10;" fillcolor="#c00000" strokecolor="#c00000" strokeweight="1pt">
                  <v:stroke joinstyle="miter"/>
                </v:oval>
              </v:group>
            </w:pict>
          </mc:Fallback>
        </mc:AlternateContent>
      </w:r>
      <w:r>
        <w:rPr>
          <w:noProof/>
          <w:lang w:eastAsia="en-GB"/>
        </w:rPr>
        <w:drawing>
          <wp:anchor distT="0" distB="0" distL="114300" distR="114300" simplePos="0" relativeHeight="251669504" behindDoc="0" locked="0" layoutInCell="1" allowOverlap="1" wp14:anchorId="29EC54BB" wp14:editId="6A7B4BDE">
            <wp:simplePos x="0" y="0"/>
            <wp:positionH relativeFrom="column">
              <wp:posOffset>0</wp:posOffset>
            </wp:positionH>
            <wp:positionV relativeFrom="paragraph">
              <wp:posOffset>704850</wp:posOffset>
            </wp:positionV>
            <wp:extent cx="3556000" cy="3960000"/>
            <wp:effectExtent l="19050" t="19050" r="25400" b="215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860" t="28929" r="28327" b="11472"/>
                    <a:stretch/>
                  </pic:blipFill>
                  <pic:spPr bwMode="auto">
                    <a:xfrm>
                      <a:off x="0" y="0"/>
                      <a:ext cx="3556000" cy="3960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7456" behindDoc="0" locked="0" layoutInCell="1" allowOverlap="1" wp14:anchorId="171A7DDC" wp14:editId="6E5B1E36">
                <wp:simplePos x="0" y="0"/>
                <wp:positionH relativeFrom="column">
                  <wp:posOffset>9001125</wp:posOffset>
                </wp:positionH>
                <wp:positionV relativeFrom="paragraph">
                  <wp:posOffset>45720</wp:posOffset>
                </wp:positionV>
                <wp:extent cx="942975" cy="64389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438900"/>
                        </a:xfrm>
                        <a:prstGeom prst="rect">
                          <a:avLst/>
                        </a:prstGeom>
                        <a:noFill/>
                        <a:ln w="9525">
                          <a:noFill/>
                          <a:miter lim="800000"/>
                          <a:headEnd/>
                          <a:tailEnd/>
                        </a:ln>
                      </wps:spPr>
                      <wps:txbx>
                        <w:txbxContent>
                          <w:p w:rsidR="00CA4C74" w:rsidRPr="00AD6ED7" w:rsidRDefault="00CA4C74" w:rsidP="00CA4C74">
                            <w:pPr>
                              <w:jc w:val="center"/>
                              <w:rPr>
                                <w:rFonts w:ascii="Century Gothic" w:hAnsi="Century Gothic"/>
                                <w:sz w:val="96"/>
                                <w:szCs w:val="96"/>
                              </w:rPr>
                            </w:pPr>
                            <w:r>
                              <w:rPr>
                                <w:rFonts w:ascii="Century Gothic" w:hAnsi="Century Gothic"/>
                                <w:sz w:val="96"/>
                                <w:szCs w:val="96"/>
                              </w:rPr>
                              <w:t>CHEPSTOW</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A7DDC" id="_x0000_s1079" type="#_x0000_t202" style="position:absolute;margin-left:708.75pt;margin-top:3.6pt;width:74.25pt;height:50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" filled="f" stroked="f">
                <v:textbox style="layout-flow:vertical">
                  <w:txbxContent>
                    <w:p w:rsidR="00CA4C74" w:rsidRPr="00AD6ED7" w:rsidRDefault="00CA4C74" w:rsidP="00CA4C74">
                      <w:pPr>
                        <w:jc w:val="center"/>
                        <w:rPr>
                          <w:rFonts w:ascii="Century Gothic" w:hAnsi="Century Gothic"/>
                          <w:sz w:val="96"/>
                          <w:szCs w:val="96"/>
                        </w:rPr>
                      </w:pPr>
                      <w:r>
                        <w:rPr>
                          <w:rFonts w:ascii="Century Gothic" w:hAnsi="Century Gothic"/>
                          <w:sz w:val="96"/>
                          <w:szCs w:val="96"/>
                        </w:rPr>
                        <w:t>CHEPSTOW</w:t>
                      </w:r>
                    </w:p>
                  </w:txbxContent>
                </v:textbox>
              </v:shape>
            </w:pict>
          </mc:Fallback>
        </mc:AlternateContent>
      </w:r>
      <w:r>
        <w:rPr>
          <w:noProof/>
          <w:lang w:eastAsia="en-GB"/>
        </w:rPr>
        <w:drawing>
          <wp:inline distT="0" distB="0" distL="0" distR="0" wp14:anchorId="38A2EDC9" wp14:editId="5D890EB6">
            <wp:extent cx="8730802" cy="652389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1" t="9658"/>
                    <a:stretch/>
                  </pic:blipFill>
                  <pic:spPr bwMode="auto">
                    <a:xfrm>
                      <a:off x="0" y="0"/>
                      <a:ext cx="8738359" cy="6529538"/>
                    </a:xfrm>
                    <a:prstGeom prst="rect">
                      <a:avLst/>
                    </a:prstGeom>
                    <a:ln>
                      <a:noFill/>
                    </a:ln>
                    <a:extLst>
                      <a:ext uri="{53640926-AAD7-44D8-BBD7-CCE9431645EC}">
                        <a14:shadowObscured xmlns:a14="http://schemas.microsoft.com/office/drawing/2010/main"/>
                      </a:ext>
                    </a:extLst>
                  </pic:spPr>
                </pic:pic>
              </a:graphicData>
            </a:graphic>
          </wp:inline>
        </w:drawing>
      </w:r>
    </w:p>
    <w:p w:rsidR="00CA4C74" w:rsidRDefault="00CA4C74">
      <w:pPr>
        <w:rPr>
          <w:sz w:val="24"/>
          <w:szCs w:val="24"/>
        </w:rPr>
      </w:pPr>
      <w:r>
        <w:rPr>
          <w:noProof/>
          <w:lang w:eastAsia="en-GB"/>
        </w:rPr>
        <w:lastRenderedPageBreak/>
        <mc:AlternateContent>
          <mc:Choice Requires="wpg">
            <w:drawing>
              <wp:anchor distT="0" distB="0" distL="114300" distR="114300" simplePos="0" relativeHeight="251675648" behindDoc="0" locked="0" layoutInCell="1" allowOverlap="1" wp14:anchorId="144D6DCE" wp14:editId="797A37BF">
                <wp:simplePos x="0" y="0"/>
                <wp:positionH relativeFrom="column">
                  <wp:posOffset>1276350</wp:posOffset>
                </wp:positionH>
                <wp:positionV relativeFrom="paragraph">
                  <wp:posOffset>1543050</wp:posOffset>
                </wp:positionV>
                <wp:extent cx="4798060" cy="2997200"/>
                <wp:effectExtent l="0" t="0" r="0" b="0"/>
                <wp:wrapNone/>
                <wp:docPr id="199" name="Group 199"/>
                <wp:cNvGraphicFramePr/>
                <a:graphic xmlns:a="http://schemas.openxmlformats.org/drawingml/2006/main">
                  <a:graphicData uri="http://schemas.microsoft.com/office/word/2010/wordprocessingGroup">
                    <wpg:wgp>
                      <wpg:cNvGrpSpPr/>
                      <wpg:grpSpPr>
                        <a:xfrm>
                          <a:off x="0" y="0"/>
                          <a:ext cx="4798060" cy="2997200"/>
                          <a:chOff x="0" y="0"/>
                          <a:chExt cx="4798060" cy="2997200"/>
                        </a:xfrm>
                      </wpg:grpSpPr>
                      <wps:wsp>
                        <wps:cNvPr id="200" name="Text Box 2"/>
                        <wps:cNvSpPr txBox="1">
                          <a:spLocks noChangeArrowheads="1"/>
                        </wps:cNvSpPr>
                        <wps:spPr bwMode="auto">
                          <a:xfrm>
                            <a:off x="0" y="267652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85</w:t>
                              </w:r>
                            </w:p>
                          </w:txbxContent>
                        </wps:txbx>
                        <wps:bodyPr rot="0" vert="horz" wrap="square" lIns="91440" tIns="45720" rIns="91440" bIns="45720" anchor="t" anchorCtr="0">
                          <a:noAutofit/>
                        </wps:bodyPr>
                      </wps:wsp>
                      <wps:wsp>
                        <wps:cNvPr id="201" name="Oval 201"/>
                        <wps:cNvSpPr/>
                        <wps:spPr>
                          <a:xfrm>
                            <a:off x="142875" y="266700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
                        <wps:cNvSpPr txBox="1">
                          <a:spLocks noChangeArrowheads="1"/>
                        </wps:cNvSpPr>
                        <wps:spPr bwMode="auto">
                          <a:xfrm>
                            <a:off x="4343400" y="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83</w:t>
                              </w:r>
                            </w:p>
                          </w:txbxContent>
                        </wps:txbx>
                        <wps:bodyPr rot="0" vert="horz" wrap="square" lIns="91440" tIns="45720" rIns="91440" bIns="45720" anchor="t" anchorCtr="0">
                          <a:noAutofit/>
                        </wps:bodyPr>
                      </wps:wsp>
                      <wps:wsp>
                        <wps:cNvPr id="203" name="Oval 203"/>
                        <wps:cNvSpPr/>
                        <wps:spPr>
                          <a:xfrm>
                            <a:off x="4486275" y="952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
                        <wps:cNvSpPr txBox="1">
                          <a:spLocks noChangeArrowheads="1"/>
                        </wps:cNvSpPr>
                        <wps:spPr bwMode="auto">
                          <a:xfrm>
                            <a:off x="3286125" y="21907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86</w:t>
                              </w:r>
                            </w:p>
                          </w:txbxContent>
                        </wps:txbx>
                        <wps:bodyPr rot="0" vert="horz" wrap="square" lIns="91440" tIns="45720" rIns="91440" bIns="45720" anchor="t" anchorCtr="0">
                          <a:noAutofit/>
                        </wps:bodyPr>
                      </wps:wsp>
                      <wps:wsp>
                        <wps:cNvPr id="205" name="Oval 205"/>
                        <wps:cNvSpPr/>
                        <wps:spPr>
                          <a:xfrm>
                            <a:off x="3438525" y="19050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
                        <wps:cNvSpPr txBox="1">
                          <a:spLocks noChangeArrowheads="1"/>
                        </wps:cNvSpPr>
                        <wps:spPr bwMode="auto">
                          <a:xfrm>
                            <a:off x="3590925" y="131445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87</w:t>
                              </w:r>
                            </w:p>
                          </w:txbxContent>
                        </wps:txbx>
                        <wps:bodyPr rot="0" vert="horz" wrap="square" lIns="91440" tIns="45720" rIns="91440" bIns="45720" anchor="t" anchorCtr="0">
                          <a:noAutofit/>
                        </wps:bodyPr>
                      </wps:wsp>
                      <wps:wsp>
                        <wps:cNvPr id="207" name="Oval 207"/>
                        <wps:cNvSpPr/>
                        <wps:spPr>
                          <a:xfrm>
                            <a:off x="3743325" y="130492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
                        <wps:cNvSpPr txBox="1">
                          <a:spLocks noChangeArrowheads="1"/>
                        </wps:cNvSpPr>
                        <wps:spPr bwMode="auto">
                          <a:xfrm>
                            <a:off x="3543300" y="619125"/>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88</w:t>
                              </w:r>
                            </w:p>
                          </w:txbxContent>
                        </wps:txbx>
                        <wps:bodyPr rot="0" vert="horz" wrap="square" lIns="91440" tIns="45720" rIns="91440" bIns="45720" anchor="t" anchorCtr="0">
                          <a:noAutofit/>
                        </wps:bodyPr>
                      </wps:wsp>
                      <wps:wsp>
                        <wps:cNvPr id="209" name="Oval 209"/>
                        <wps:cNvSpPr/>
                        <wps:spPr>
                          <a:xfrm>
                            <a:off x="3695700" y="628650"/>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
                        <wps:cNvSpPr txBox="1">
                          <a:spLocks noChangeArrowheads="1"/>
                        </wps:cNvSpPr>
                        <wps:spPr bwMode="auto">
                          <a:xfrm>
                            <a:off x="3352800" y="857250"/>
                            <a:ext cx="454660" cy="320675"/>
                          </a:xfrm>
                          <a:prstGeom prst="rect">
                            <a:avLst/>
                          </a:prstGeom>
                          <a:noFill/>
                          <a:ln w="9525">
                            <a:noFill/>
                            <a:miter lim="800000"/>
                            <a:headEnd/>
                            <a:tailEnd/>
                          </a:ln>
                        </wps:spPr>
                        <wps:txbx>
                          <w:txbxContent>
                            <w:p w:rsidR="00CA4C74" w:rsidRPr="004F3737" w:rsidRDefault="00CA4C74" w:rsidP="00CA4C74">
                              <w:pPr>
                                <w:rPr>
                                  <w:b/>
                                  <w:sz w:val="24"/>
                                  <w:szCs w:val="24"/>
                                </w:rPr>
                              </w:pPr>
                              <w:r>
                                <w:rPr>
                                  <w:b/>
                                  <w:sz w:val="24"/>
                                  <w:szCs w:val="24"/>
                                </w:rPr>
                                <w:t>84</w:t>
                              </w:r>
                            </w:p>
                          </w:txbxContent>
                        </wps:txbx>
                        <wps:bodyPr rot="0" vert="horz" wrap="square" lIns="91440" tIns="45720" rIns="91440" bIns="45720" anchor="t" anchorCtr="0">
                          <a:noAutofit/>
                        </wps:bodyPr>
                      </wps:wsp>
                      <wps:wsp>
                        <wps:cNvPr id="211" name="Oval 211"/>
                        <wps:cNvSpPr/>
                        <wps:spPr>
                          <a:xfrm>
                            <a:off x="3495675" y="847725"/>
                            <a:ext cx="45085" cy="5207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4D6DCE" id="Group 199" o:spid="_x0000_s1080" style="position:absolute;margin-left:100.5pt;margin-top:121.5pt;width:377.8pt;height:236pt;z-index:251675648" coordsize="47980,2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">
                <v:shape id="_x0000_s1081" type="#_x0000_t202" style="position:absolute;top:26765;width:454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CA4C74" w:rsidRPr="004F3737" w:rsidRDefault="00CA4C74" w:rsidP="00CA4C74">
                        <w:pPr>
                          <w:rPr>
                            <w:b/>
                            <w:sz w:val="24"/>
                            <w:szCs w:val="24"/>
                          </w:rPr>
                        </w:pPr>
                        <w:r>
                          <w:rPr>
                            <w:b/>
                            <w:sz w:val="24"/>
                            <w:szCs w:val="24"/>
                          </w:rPr>
                          <w:t>85</w:t>
                        </w:r>
                      </w:p>
                    </w:txbxContent>
                  </v:textbox>
                </v:shape>
                <v:oval id="Oval 201" o:spid="_x0000_s1082" style="position:absolute;left:1428;top:26670;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JZ8MA&#10;AADcAAAADwAAAGRycy9kb3ducmV2LnhtbESPzarCMBSE94LvEI7gRjTVhUg1iviDcjdyqw9waI5t&#10;aXNSmlirT28uCHc5zMw3zGrTmUq01LjCsoLpJAJBnFpdcKbgdj2OFyCcR9ZYWSYFL3KwWfd7K4y1&#10;ffIvtYnPRICwi1FB7n0dS+nSnAy6ia2Jg3e3jUEfZJNJ3eAzwE0lZ1E0lwYLDgs51rTLKS2Th1FA&#10;1c98/87Kw/78TsrRBcvFqT0oNRx02yUIT53/D3/bZ61gFk3h70w4An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JZ8MAAADcAAAADwAAAAAAAAAAAAAAAACYAgAAZHJzL2Rv&#10;d25yZXYueG1sUEsFBgAAAAAEAAQA9QAAAIgDAAAAAA==&#10;" fillcolor="#c00000" strokecolor="#c00000" strokeweight="1pt">
                  <v:stroke joinstyle="miter"/>
                </v:oval>
                <v:shape id="_x0000_s1083" type="#_x0000_t202" style="position:absolute;left:43434;width:4546;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CA4C74" w:rsidRPr="004F3737" w:rsidRDefault="00CA4C74" w:rsidP="00CA4C74">
                        <w:pPr>
                          <w:rPr>
                            <w:b/>
                            <w:sz w:val="24"/>
                            <w:szCs w:val="24"/>
                          </w:rPr>
                        </w:pPr>
                        <w:r>
                          <w:rPr>
                            <w:b/>
                            <w:sz w:val="24"/>
                            <w:szCs w:val="24"/>
                          </w:rPr>
                          <w:t>83</w:t>
                        </w:r>
                      </w:p>
                    </w:txbxContent>
                  </v:textbox>
                </v:shape>
                <v:oval id="Oval 203" o:spid="_x0000_s1084" style="position:absolute;left:44862;top:95;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yi8UA&#10;AADcAAAADwAAAGRycy9kb3ducmV2LnhtbESP0WqDQBRE3wP9h+UW+hKatRaC2GxCaVIieQmx/YCL&#10;e6uie1fcrVq/PlsI5HGYmTPMZjeZVgzUu9qygpdVBIK4sLrmUsH31+dzAsJ5ZI2tZVLwRw5224fF&#10;BlNtR77QkPtSBAi7FBVU3neplK6oyKBb2Y44eD+2N+iD7EupexwD3LQyjqK1NFhzWKiwo4+Kiib/&#10;NQqoPa33c9kc9tmcN8szNslxOCj19Di9v4HwNPl7+NbOtII4eoX/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7KLxQAAANwAAAAPAAAAAAAAAAAAAAAAAJgCAABkcnMv&#10;ZG93bnJldi54bWxQSwUGAAAAAAQABAD1AAAAigMAAAAA&#10;" fillcolor="#c00000" strokecolor="#c00000" strokeweight="1pt">
                  <v:stroke joinstyle="miter"/>
                </v:oval>
                <v:shape id="_x0000_s1085" type="#_x0000_t202" style="position:absolute;left:32861;top:2190;width:454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CA4C74" w:rsidRPr="004F3737" w:rsidRDefault="00CA4C74" w:rsidP="00CA4C74">
                        <w:pPr>
                          <w:rPr>
                            <w:b/>
                            <w:sz w:val="24"/>
                            <w:szCs w:val="24"/>
                          </w:rPr>
                        </w:pPr>
                        <w:r>
                          <w:rPr>
                            <w:b/>
                            <w:sz w:val="24"/>
                            <w:szCs w:val="24"/>
                          </w:rPr>
                          <w:t>86</w:t>
                        </w:r>
                      </w:p>
                    </w:txbxContent>
                  </v:textbox>
                </v:shape>
                <v:oval id="Oval 205" o:spid="_x0000_s1086" style="position:absolute;left:34385;top:1905;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PZMUA&#10;AADcAAAADwAAAGRycy9kb3ducmV2LnhtbESP0WqDQBRE3wP9h+UW+hKatUKD2GxCaVIieQmx/YCL&#10;e6uie1fcrVq/PlsI5HGYmTPMZjeZVgzUu9qygpdVBIK4sLrmUsH31+dzAsJ5ZI2tZVLwRw5224fF&#10;BlNtR77QkPtSBAi7FBVU3neplK6oyKBb2Y44eD+2N+iD7EupexwD3LQyjqK1NFhzWKiwo4+Kiib/&#10;NQqoPa33c9kc9tmcN8szNslxOCj19Di9v4HwNPl7+NbOtII4eoX/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o9kxQAAANwAAAAPAAAAAAAAAAAAAAAAAJgCAABkcnMv&#10;ZG93bnJldi54bWxQSwUGAAAAAAQABAD1AAAAigMAAAAA&#10;" fillcolor="#c00000" strokecolor="#c00000" strokeweight="1pt">
                  <v:stroke joinstyle="miter"/>
                </v:oval>
                <v:shape id="_x0000_s1087" type="#_x0000_t202" style="position:absolute;left:35909;top:13144;width:454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CA4C74" w:rsidRPr="004F3737" w:rsidRDefault="00CA4C74" w:rsidP="00CA4C74">
                        <w:pPr>
                          <w:rPr>
                            <w:b/>
                            <w:sz w:val="24"/>
                            <w:szCs w:val="24"/>
                          </w:rPr>
                        </w:pPr>
                        <w:r>
                          <w:rPr>
                            <w:b/>
                            <w:sz w:val="24"/>
                            <w:szCs w:val="24"/>
                          </w:rPr>
                          <w:t>87</w:t>
                        </w:r>
                      </w:p>
                    </w:txbxContent>
                  </v:textbox>
                </v:shape>
                <v:oval id="Oval 207" o:spid="_x0000_s1088" style="position:absolute;left:37433;top:13049;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0iMYA&#10;AADcAAAADwAAAGRycy9kb3ducmV2LnhtbESPQWuDQBSE74H+h+UVegnNWg+J2GxCaVIivYTY/oCH&#10;+6qi+1bcrVp/fbYQyHGYmW+Y7X4yrRiod7VlBS+rCARxYXXNpYLvr4/nBITzyBpby6Tgjxzsdw+L&#10;LabajnyhIfelCBB2KSqovO9SKV1RkUG3sh1x8H5sb9AH2ZdS9zgGuGllHEVrabDmsFBhR+8VFU3+&#10;axRQ+7k+zGVzPGRz3izP2CSn4ajU0+P09grC0+Tv4Vs70wriaAP/Z8IRkL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y0iMYAAADcAAAADwAAAAAAAAAAAAAAAACYAgAAZHJz&#10;L2Rvd25yZXYueG1sUEsFBgAAAAAEAAQA9QAAAIsDAAAAAA==&#10;" fillcolor="#c00000" strokecolor="#c00000" strokeweight="1pt">
                  <v:stroke joinstyle="miter"/>
                </v:oval>
                <v:shape id="_x0000_s1089" type="#_x0000_t202" style="position:absolute;left:35433;top:6191;width:454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CA4C74" w:rsidRPr="004F3737" w:rsidRDefault="00CA4C74" w:rsidP="00CA4C74">
                        <w:pPr>
                          <w:rPr>
                            <w:b/>
                            <w:sz w:val="24"/>
                            <w:szCs w:val="24"/>
                          </w:rPr>
                        </w:pPr>
                        <w:r>
                          <w:rPr>
                            <w:b/>
                            <w:sz w:val="24"/>
                            <w:szCs w:val="24"/>
                          </w:rPr>
                          <w:t>88</w:t>
                        </w:r>
                      </w:p>
                    </w:txbxContent>
                  </v:textbox>
                </v:shape>
                <v:oval id="Oval 209" o:spid="_x0000_s1090" style="position:absolute;left:36957;top:6286;width:450;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YcUA&#10;AADcAAAADwAAAGRycy9kb3ducmV2LnhtbESPQWvCQBSE7wX/w/KEXopu6iFozEZELQ29FKM/4JF9&#10;JiHZtyG7jam/vlso9DjMzDdMuptMJ0YaXGNZwesyAkFcWt1wpeB6eVusQTiPrLGzTAq+ycEumz2l&#10;mGh75zONha9EgLBLUEHtfZ9I6cqaDLql7YmDd7ODQR/kUEk94D3ATSdXURRLgw2HhRp7OtRUtsWX&#10;UUDdR3x8VO3pmD+K9uUT2/X7eFLqeT7ttyA8Tf4//NfOtYJVtI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4VhxQAAANwAAAAPAAAAAAAAAAAAAAAAAJgCAABkcnMv&#10;ZG93bnJldi54bWxQSwUGAAAAAAQABAD1AAAAigMAAAAA&#10;" fillcolor="#c00000" strokecolor="#c00000" strokeweight="1pt">
                  <v:stroke joinstyle="miter"/>
                </v:oval>
                <v:shape id="_x0000_s1091" type="#_x0000_t202" style="position:absolute;left:33528;top:8572;width:454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CA4C74" w:rsidRPr="004F3737" w:rsidRDefault="00CA4C74" w:rsidP="00CA4C74">
                        <w:pPr>
                          <w:rPr>
                            <w:b/>
                            <w:sz w:val="24"/>
                            <w:szCs w:val="24"/>
                          </w:rPr>
                        </w:pPr>
                        <w:r>
                          <w:rPr>
                            <w:b/>
                            <w:sz w:val="24"/>
                            <w:szCs w:val="24"/>
                          </w:rPr>
                          <w:t>84</w:t>
                        </w:r>
                      </w:p>
                    </w:txbxContent>
                  </v:textbox>
                </v:shape>
                <v:oval id="Oval 211" o:spid="_x0000_s1092" style="position:absolute;left:34956;top:8477;width:45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fusMA&#10;AADcAAAADwAAAGRycy9kb3ducmV2LnhtbESPQYvCMBSE74L/ITzBi2haDyLVKMuqKHtZrP6AR/Ns&#10;S5uX0sRa/fVmYcHjMDPfMOttb2rRUetKywriWQSCOLO65FzB9XKYLkE4j6yxtkwKnuRguxkO1pho&#10;++AzdanPRYCwS1BB4X2TSOmyggy6mW2Ig3ezrUEfZJtL3eIjwE0t51G0kAZLDgsFNvRdUFald6OA&#10;6p/F7pVX+93plVaTX6yWx26v1HjUf61AeOr9J/zfPmkF8ziGvzPhCM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AfusMAAADcAAAADwAAAAAAAAAAAAAAAACYAgAAZHJzL2Rv&#10;d25yZXYueG1sUEsFBgAAAAAEAAQA9QAAAIgDAAAAAA==&#10;" fillcolor="#c00000" strokecolor="#c00000" strokeweight="1pt">
                  <v:stroke joinstyle="miter"/>
                </v:oval>
              </v:group>
            </w:pict>
          </mc:Fallback>
        </mc:AlternateContent>
      </w:r>
      <w:r>
        <w:rPr>
          <w:noProof/>
          <w:lang w:eastAsia="en-GB"/>
        </w:rPr>
        <mc:AlternateContent>
          <mc:Choice Requires="wps">
            <w:drawing>
              <wp:anchor distT="45720" distB="45720" distL="114300" distR="114300" simplePos="0" relativeHeight="251673600" behindDoc="0" locked="0" layoutInCell="1" allowOverlap="1" wp14:anchorId="1BBA004C" wp14:editId="49AA1E34">
                <wp:simplePos x="0" y="0"/>
                <wp:positionH relativeFrom="column">
                  <wp:posOffset>8886825</wp:posOffset>
                </wp:positionH>
                <wp:positionV relativeFrom="paragraph">
                  <wp:posOffset>45720</wp:posOffset>
                </wp:positionV>
                <wp:extent cx="942975" cy="64389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438900"/>
                        </a:xfrm>
                        <a:prstGeom prst="rect">
                          <a:avLst/>
                        </a:prstGeom>
                        <a:noFill/>
                        <a:ln w="9525">
                          <a:noFill/>
                          <a:miter lim="800000"/>
                          <a:headEnd/>
                          <a:tailEnd/>
                        </a:ln>
                      </wps:spPr>
                      <wps:txbx>
                        <w:txbxContent>
                          <w:p w:rsidR="00CA4C74" w:rsidRPr="00AD6ED7" w:rsidRDefault="00CA4C74" w:rsidP="00CA4C74">
                            <w:pPr>
                              <w:jc w:val="center"/>
                              <w:rPr>
                                <w:rFonts w:ascii="Century Gothic" w:hAnsi="Century Gothic"/>
                                <w:sz w:val="96"/>
                                <w:szCs w:val="96"/>
                              </w:rPr>
                            </w:pPr>
                            <w:r>
                              <w:rPr>
                                <w:rFonts w:ascii="Century Gothic" w:hAnsi="Century Gothic"/>
                                <w:sz w:val="96"/>
                                <w:szCs w:val="96"/>
                              </w:rPr>
                              <w:t>CALDICOT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A004C" id="_x0000_s1093" type="#_x0000_t202" style="position:absolute;margin-left:699.75pt;margin-top:3.6pt;width:74.25pt;height:50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" filled="f" stroked="f">
                <v:textbox style="layout-flow:vertical">
                  <w:txbxContent>
                    <w:p w:rsidR="00CA4C74" w:rsidRPr="00AD6ED7" w:rsidRDefault="00CA4C74" w:rsidP="00CA4C74">
                      <w:pPr>
                        <w:jc w:val="center"/>
                        <w:rPr>
                          <w:rFonts w:ascii="Century Gothic" w:hAnsi="Century Gothic"/>
                          <w:sz w:val="96"/>
                          <w:szCs w:val="96"/>
                        </w:rPr>
                      </w:pPr>
                      <w:r>
                        <w:rPr>
                          <w:rFonts w:ascii="Century Gothic" w:hAnsi="Century Gothic"/>
                          <w:sz w:val="96"/>
                          <w:szCs w:val="96"/>
                        </w:rPr>
                        <w:t>CALDICOT</w:t>
                      </w:r>
                    </w:p>
                  </w:txbxContent>
                </v:textbox>
              </v:shape>
            </w:pict>
          </mc:Fallback>
        </mc:AlternateContent>
      </w:r>
      <w:r>
        <w:rPr>
          <w:noProof/>
          <w:lang w:eastAsia="en-GB"/>
        </w:rPr>
        <w:drawing>
          <wp:inline distT="0" distB="0" distL="0" distR="0" wp14:anchorId="1E558C61" wp14:editId="52F736C2">
            <wp:extent cx="8701125" cy="6512943"/>
            <wp:effectExtent l="0" t="0" r="508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1" t="9736"/>
                    <a:stretch/>
                  </pic:blipFill>
                  <pic:spPr bwMode="auto">
                    <a:xfrm>
                      <a:off x="0" y="0"/>
                      <a:ext cx="8705303" cy="6516070"/>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br w:type="page"/>
      </w:r>
    </w:p>
    <w:p w:rsidR="00CA4C74" w:rsidRDefault="00CA4C74" w:rsidP="00281A7D">
      <w:pPr>
        <w:jc w:val="right"/>
        <w:rPr>
          <w:sz w:val="24"/>
          <w:szCs w:val="24"/>
        </w:rPr>
        <w:sectPr w:rsidR="00CA4C74" w:rsidSect="00CA4C74">
          <w:pgSz w:w="16838" w:h="11906" w:orient="landscape"/>
          <w:pgMar w:top="567" w:right="567" w:bottom="567" w:left="567" w:header="709" w:footer="709" w:gutter="0"/>
          <w:cols w:space="708"/>
          <w:docGrid w:linePitch="360"/>
        </w:sectPr>
      </w:pPr>
    </w:p>
    <w:p w:rsidR="00ED32D7" w:rsidRDefault="00ED32D7" w:rsidP="00281A7D">
      <w:pPr>
        <w:jc w:val="right"/>
        <w:rPr>
          <w:sz w:val="24"/>
          <w:szCs w:val="24"/>
        </w:rPr>
      </w:pPr>
    </w:p>
    <w:p w:rsidR="00281A7D" w:rsidRDefault="00281A7D" w:rsidP="00281A7D">
      <w:pPr>
        <w:jc w:val="right"/>
        <w:rPr>
          <w:sz w:val="24"/>
          <w:szCs w:val="24"/>
        </w:rPr>
      </w:pPr>
      <w:r>
        <w:rPr>
          <w:sz w:val="24"/>
          <w:szCs w:val="24"/>
        </w:rPr>
        <w:t>Appendix 2</w:t>
      </w:r>
    </w:p>
    <w:p w:rsidR="001B2ADD" w:rsidRDefault="001B2ADD" w:rsidP="001B2ADD">
      <w:pPr>
        <w:pStyle w:val="Header"/>
        <w:jc w:val="center"/>
        <w:rPr>
          <w:rFonts w:ascii="Bookman Old Style" w:hAnsi="Bookman Old Style"/>
          <w:b/>
          <w:color w:val="008080"/>
        </w:rPr>
      </w:pPr>
      <w:r w:rsidRPr="00592742">
        <w:rPr>
          <w:rFonts w:ascii="Bookman Old Style" w:hAnsi="Bookman Old Style"/>
          <w:b/>
          <w:noProof/>
          <w:color w:val="008080"/>
          <w:lang w:eastAsia="en-GB"/>
        </w:rPr>
        <w:drawing>
          <wp:inline distT="0" distB="0" distL="0" distR="0" wp14:anchorId="5423C9C6" wp14:editId="7C009FD2">
            <wp:extent cx="1362075" cy="1312991"/>
            <wp:effectExtent l="0" t="0" r="0" b="1905"/>
            <wp:docPr id="1" name="Picture 1" descr="P:\Partnership and Engagement\Community Safety\Crime Reduction\ASB Case Files\ASB\Meetings\SAFER MONMOUTHSHIRE GROUP\Safer Monmouthshire Group_Logo_Bilingual_13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artnership and Engagement\Community Safety\Crime Reduction\ASB Case Files\ASB\Meetings\SAFER MONMOUTHSHIRE GROUP\Safer Monmouthshire Group_Logo_Bilingual_1306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9170" cy="1319830"/>
                    </a:xfrm>
                    <a:prstGeom prst="rect">
                      <a:avLst/>
                    </a:prstGeom>
                    <a:noFill/>
                    <a:ln>
                      <a:noFill/>
                    </a:ln>
                  </pic:spPr>
                </pic:pic>
              </a:graphicData>
            </a:graphic>
          </wp:inline>
        </w:drawing>
      </w:r>
    </w:p>
    <w:p w:rsidR="001B2ADD" w:rsidRPr="008A17DE" w:rsidRDefault="001B2ADD" w:rsidP="001B2ADD">
      <w:pPr>
        <w:pStyle w:val="Header"/>
        <w:jc w:val="center"/>
        <w:rPr>
          <w:rFonts w:ascii="Bookman Old Style" w:hAnsi="Bookman Old Style"/>
          <w:b/>
          <w:color w:val="339966"/>
        </w:rPr>
      </w:pPr>
    </w:p>
    <w:p w:rsidR="001B2ADD" w:rsidRDefault="001B2ADD" w:rsidP="001B2ADD">
      <w:pPr>
        <w:pStyle w:val="Header"/>
        <w:jc w:val="center"/>
        <w:rPr>
          <w:rFonts w:asciiTheme="minorHAnsi" w:hAnsiTheme="minorHAnsi"/>
          <w:b/>
          <w:color w:val="002060"/>
          <w:sz w:val="22"/>
        </w:rPr>
      </w:pPr>
      <w:r w:rsidRPr="008D62F5">
        <w:rPr>
          <w:rFonts w:asciiTheme="minorHAnsi" w:hAnsiTheme="minorHAnsi"/>
          <w:b/>
          <w:color w:val="002060"/>
          <w:sz w:val="22"/>
        </w:rPr>
        <w:t>Monmouthshire County Council CCTV Scheme</w:t>
      </w:r>
    </w:p>
    <w:p w:rsidR="001B2ADD" w:rsidRDefault="001B2ADD" w:rsidP="001B2ADD">
      <w:pPr>
        <w:pStyle w:val="Header"/>
        <w:jc w:val="center"/>
        <w:rPr>
          <w:rFonts w:asciiTheme="minorHAnsi" w:hAnsiTheme="minorHAnsi"/>
          <w:b/>
          <w:color w:val="002060"/>
          <w:sz w:val="22"/>
        </w:rPr>
      </w:pPr>
    </w:p>
    <w:p w:rsidR="001B2ADD" w:rsidRPr="008D62F5" w:rsidRDefault="001B2ADD" w:rsidP="001B2ADD">
      <w:pPr>
        <w:pStyle w:val="Header"/>
        <w:jc w:val="center"/>
        <w:rPr>
          <w:rFonts w:asciiTheme="minorHAnsi" w:hAnsiTheme="minorHAnsi"/>
          <w:b/>
          <w:color w:val="002060"/>
          <w:sz w:val="22"/>
        </w:rPr>
      </w:pPr>
      <w:r>
        <w:rPr>
          <w:rFonts w:asciiTheme="minorHAnsi" w:hAnsiTheme="minorHAnsi"/>
          <w:b/>
          <w:color w:val="002060"/>
          <w:sz w:val="22"/>
        </w:rPr>
        <w:t>Privacy Impact Assessment</w:t>
      </w:r>
    </w:p>
    <w:p w:rsidR="001B2ADD" w:rsidRPr="008D62F5" w:rsidRDefault="001B2ADD" w:rsidP="001B2ADD">
      <w:pPr>
        <w:jc w:val="both"/>
      </w:pPr>
    </w:p>
    <w:p w:rsidR="001B2ADD" w:rsidRPr="008D62F5" w:rsidRDefault="001B2ADD" w:rsidP="001B2ADD">
      <w:pPr>
        <w:jc w:val="both"/>
      </w:pPr>
      <w:r w:rsidRPr="008D62F5">
        <w:t>CCTV can be privacy intrusive, as it is capable of putting many law abiding people under surveillance, recording their movements as they go about their day to day activities.</w:t>
      </w:r>
    </w:p>
    <w:p w:rsidR="001B2ADD" w:rsidRPr="008D62F5" w:rsidRDefault="001B2ADD" w:rsidP="001B2ADD">
      <w:pPr>
        <w:jc w:val="both"/>
      </w:pPr>
      <w:r w:rsidRPr="008D62F5">
        <w:t>We must take into account what benefits are gained, whether other solutions exist, and what effect it may have on individuals.</w:t>
      </w:r>
    </w:p>
    <w:p w:rsidR="001B2ADD" w:rsidRPr="008D62F5" w:rsidRDefault="001B2ADD" w:rsidP="001B2ADD">
      <w:pPr>
        <w:jc w:val="both"/>
      </w:pPr>
      <w:r w:rsidRPr="008D62F5">
        <w:t>These matters should be considered objectively as part of an assessment process on people’s privacy when considering the deployment of CCTV cameras.</w:t>
      </w:r>
    </w:p>
    <w:p w:rsidR="001B2ADD" w:rsidRPr="008D62F5" w:rsidRDefault="001B2ADD" w:rsidP="001B2ADD">
      <w:pPr>
        <w:jc w:val="both"/>
      </w:pPr>
      <w:r w:rsidRPr="008D62F5">
        <w:t>We will use the results of the impact assessment to determine if CCTV is justified in all the circumstances and if so how should it be operated in practice.</w:t>
      </w:r>
    </w:p>
    <w:p w:rsidR="001B2ADD" w:rsidRPr="008D62F5" w:rsidRDefault="001B2ADD" w:rsidP="001B2ADD">
      <w:pPr>
        <w:jc w:val="both"/>
      </w:pPr>
    </w:p>
    <w:p w:rsidR="001B2ADD" w:rsidRPr="008D62F5" w:rsidRDefault="001B2ADD" w:rsidP="001B2ADD">
      <w:pPr>
        <w:jc w:val="both"/>
      </w:pPr>
      <w:r w:rsidRPr="008D62F5">
        <w:t xml:space="preserve">Privacy Impact Assessment for CCTV Surveillance at: - </w:t>
      </w:r>
    </w:p>
    <w:p w:rsidR="001B2ADD" w:rsidRPr="008D62F5" w:rsidRDefault="001B2ADD" w:rsidP="001B2ADD">
      <w:pPr>
        <w:jc w:val="both"/>
      </w:pPr>
    </w:p>
    <w:p w:rsidR="001B2ADD" w:rsidRPr="008D62F5" w:rsidRDefault="001B2ADD" w:rsidP="001B2ADD">
      <w:pPr>
        <w:jc w:val="both"/>
      </w:pPr>
      <w:r w:rsidRPr="008D62F5">
        <w:t>Address of Premises</w:t>
      </w:r>
    </w:p>
    <w:p w:rsidR="001B2ADD" w:rsidRDefault="001B2ADD" w:rsidP="001B2ADD">
      <w:pPr>
        <w:jc w:val="both"/>
      </w:pPr>
    </w:p>
    <w:p w:rsidR="001B2ADD" w:rsidRDefault="001B2ADD" w:rsidP="001B2ADD">
      <w:pPr>
        <w:jc w:val="both"/>
      </w:pPr>
    </w:p>
    <w:p w:rsidR="001B2ADD" w:rsidRDefault="001B2ADD" w:rsidP="001B2ADD">
      <w:pPr>
        <w:jc w:val="both"/>
      </w:pPr>
    </w:p>
    <w:p w:rsidR="001B2ADD" w:rsidRDefault="001B2ADD" w:rsidP="001B2ADD">
      <w:pPr>
        <w:jc w:val="both"/>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285"/>
      </w:tblGrid>
      <w:tr w:rsidR="001B2ADD" w:rsidRPr="008D62F5" w:rsidTr="005D6F76">
        <w:tc>
          <w:tcPr>
            <w:tcW w:w="3823" w:type="dxa"/>
          </w:tcPr>
          <w:p w:rsidR="001B2ADD" w:rsidRPr="008D62F5" w:rsidRDefault="001B2ADD" w:rsidP="005D6F76">
            <w:pPr>
              <w:jc w:val="both"/>
            </w:pPr>
            <w:r w:rsidRPr="008D62F5">
              <w:t>What is your organisations purpose for using CCTV?</w:t>
            </w: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tc>
        <w:tc>
          <w:tcPr>
            <w:tcW w:w="5285" w:type="dxa"/>
          </w:tcPr>
          <w:p w:rsidR="001B2ADD" w:rsidRPr="008D62F5" w:rsidRDefault="001B2ADD" w:rsidP="005D6F76">
            <w:pPr>
              <w:jc w:val="both"/>
            </w:pPr>
          </w:p>
        </w:tc>
      </w:tr>
      <w:tr w:rsidR="001B2ADD" w:rsidRPr="008D62F5" w:rsidTr="005D6F76">
        <w:tc>
          <w:tcPr>
            <w:tcW w:w="3823" w:type="dxa"/>
          </w:tcPr>
          <w:p w:rsidR="001B2ADD" w:rsidRPr="008D62F5" w:rsidRDefault="001B2ADD" w:rsidP="005D6F76">
            <w:pPr>
              <w:jc w:val="both"/>
            </w:pPr>
            <w:r w:rsidRPr="008D62F5">
              <w:t>What are the problems it is meant to address?</w:t>
            </w: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tc>
        <w:tc>
          <w:tcPr>
            <w:tcW w:w="5285" w:type="dxa"/>
          </w:tcPr>
          <w:p w:rsidR="001B2ADD" w:rsidRPr="008D62F5" w:rsidRDefault="001B2ADD" w:rsidP="005D6F76">
            <w:pPr>
              <w:jc w:val="both"/>
            </w:pPr>
          </w:p>
        </w:tc>
      </w:tr>
      <w:tr w:rsidR="001B2ADD" w:rsidRPr="008D62F5" w:rsidTr="005D6F76">
        <w:trPr>
          <w:trHeight w:val="1708"/>
        </w:trPr>
        <w:tc>
          <w:tcPr>
            <w:tcW w:w="3823" w:type="dxa"/>
          </w:tcPr>
          <w:p w:rsidR="001B2ADD" w:rsidRPr="008D62F5" w:rsidRDefault="001B2ADD" w:rsidP="005D6F76">
            <w:pPr>
              <w:jc w:val="both"/>
            </w:pPr>
            <w:r w:rsidRPr="008D62F5">
              <w:t>Can CCTV technology realistically deliver these benefits?</w:t>
            </w: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tc>
        <w:tc>
          <w:tcPr>
            <w:tcW w:w="5285" w:type="dxa"/>
          </w:tcPr>
          <w:p w:rsidR="001B2ADD" w:rsidRPr="008D62F5" w:rsidRDefault="001B2ADD" w:rsidP="005D6F76">
            <w:pPr>
              <w:jc w:val="both"/>
            </w:pPr>
          </w:p>
        </w:tc>
      </w:tr>
      <w:tr w:rsidR="001B2ADD" w:rsidRPr="008D62F5" w:rsidTr="005D6F76">
        <w:tc>
          <w:tcPr>
            <w:tcW w:w="3823" w:type="dxa"/>
          </w:tcPr>
          <w:p w:rsidR="001B2ADD" w:rsidRPr="008D62F5" w:rsidRDefault="001B2ADD" w:rsidP="005D6F76">
            <w:pPr>
              <w:jc w:val="both"/>
            </w:pPr>
            <w:r w:rsidRPr="008D62F5">
              <w:t>Do you need images of identifiable individuals?</w:t>
            </w:r>
          </w:p>
          <w:p w:rsidR="001B2ADD" w:rsidRPr="008D62F5" w:rsidRDefault="001B2ADD" w:rsidP="005D6F76">
            <w:pPr>
              <w:jc w:val="both"/>
            </w:pPr>
          </w:p>
          <w:p w:rsidR="001B2ADD" w:rsidRPr="008D62F5" w:rsidRDefault="001B2ADD" w:rsidP="005D6F76">
            <w:pPr>
              <w:jc w:val="both"/>
            </w:pPr>
          </w:p>
          <w:p w:rsidR="001B2ADD" w:rsidRDefault="001B2ADD" w:rsidP="005D6F76">
            <w:pPr>
              <w:jc w:val="both"/>
            </w:pPr>
          </w:p>
          <w:p w:rsidR="001B2ADD" w:rsidRPr="008D62F5" w:rsidRDefault="001B2ADD" w:rsidP="005D6F76">
            <w:pPr>
              <w:jc w:val="both"/>
            </w:pPr>
          </w:p>
        </w:tc>
        <w:tc>
          <w:tcPr>
            <w:tcW w:w="5285" w:type="dxa"/>
          </w:tcPr>
          <w:p w:rsidR="001B2ADD" w:rsidRPr="008D62F5" w:rsidRDefault="001B2ADD" w:rsidP="005D6F76">
            <w:pPr>
              <w:jc w:val="both"/>
            </w:pPr>
          </w:p>
        </w:tc>
      </w:tr>
      <w:tr w:rsidR="001B2ADD" w:rsidRPr="008D62F5" w:rsidTr="005D6F76">
        <w:tc>
          <w:tcPr>
            <w:tcW w:w="3823" w:type="dxa"/>
          </w:tcPr>
          <w:p w:rsidR="001B2ADD" w:rsidRPr="008D62F5" w:rsidRDefault="001B2ADD" w:rsidP="005D6F76">
            <w:pPr>
              <w:jc w:val="both"/>
            </w:pPr>
            <w:r w:rsidRPr="008D62F5">
              <w:t>What are the views of those who will be under surveillance?</w:t>
            </w: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tc>
        <w:tc>
          <w:tcPr>
            <w:tcW w:w="5285" w:type="dxa"/>
          </w:tcPr>
          <w:p w:rsidR="001B2ADD" w:rsidRPr="008D62F5" w:rsidRDefault="001B2ADD" w:rsidP="005D6F76">
            <w:pPr>
              <w:jc w:val="both"/>
            </w:pPr>
          </w:p>
        </w:tc>
      </w:tr>
      <w:tr w:rsidR="001B2ADD" w:rsidRPr="008D62F5" w:rsidTr="005D6F76">
        <w:tc>
          <w:tcPr>
            <w:tcW w:w="3823" w:type="dxa"/>
          </w:tcPr>
          <w:p w:rsidR="001B2ADD" w:rsidRPr="008D62F5" w:rsidRDefault="001B2ADD" w:rsidP="005D6F76">
            <w:pPr>
              <w:jc w:val="both"/>
            </w:pPr>
            <w:r w:rsidRPr="008D62F5">
              <w:t>What could you do to minimise intrusion for those that may be monitored particularly if specific concerns have been raised?</w:t>
            </w: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tc>
        <w:tc>
          <w:tcPr>
            <w:tcW w:w="5285" w:type="dxa"/>
          </w:tcPr>
          <w:p w:rsidR="001B2ADD" w:rsidRPr="008D62F5" w:rsidRDefault="001B2ADD" w:rsidP="005D6F76">
            <w:pPr>
              <w:jc w:val="both"/>
            </w:pPr>
          </w:p>
        </w:tc>
      </w:tr>
      <w:tr w:rsidR="001B2ADD" w:rsidRPr="008D62F5" w:rsidTr="005D6F76">
        <w:tc>
          <w:tcPr>
            <w:tcW w:w="3823" w:type="dxa"/>
          </w:tcPr>
          <w:p w:rsidR="001B2ADD" w:rsidRPr="008D62F5" w:rsidRDefault="001B2ADD" w:rsidP="005D6F76">
            <w:pPr>
              <w:jc w:val="both"/>
            </w:pPr>
            <w:r w:rsidRPr="008D62F5">
              <w:t>Is the proposed camera deployment on a proper legal basis and operated in accordance with the law?</w:t>
            </w:r>
          </w:p>
          <w:p w:rsidR="001B2ADD" w:rsidRPr="008D62F5" w:rsidRDefault="001B2ADD" w:rsidP="005D6F76">
            <w:pPr>
              <w:jc w:val="both"/>
            </w:pPr>
          </w:p>
          <w:p w:rsidR="001B2ADD" w:rsidRDefault="001B2ADD" w:rsidP="005D6F76">
            <w:pPr>
              <w:jc w:val="both"/>
            </w:pPr>
          </w:p>
          <w:p w:rsidR="001B2ADD" w:rsidRPr="008D62F5" w:rsidRDefault="001B2ADD" w:rsidP="005D6F76">
            <w:pPr>
              <w:jc w:val="both"/>
            </w:pPr>
          </w:p>
        </w:tc>
        <w:tc>
          <w:tcPr>
            <w:tcW w:w="5285" w:type="dxa"/>
          </w:tcPr>
          <w:p w:rsidR="001B2ADD" w:rsidRPr="008D62F5" w:rsidRDefault="001B2ADD" w:rsidP="005D6F76">
            <w:pPr>
              <w:jc w:val="both"/>
            </w:pPr>
          </w:p>
        </w:tc>
      </w:tr>
      <w:tr w:rsidR="001B2ADD" w:rsidRPr="008D62F5" w:rsidTr="005D6F76">
        <w:tc>
          <w:tcPr>
            <w:tcW w:w="3823" w:type="dxa"/>
          </w:tcPr>
          <w:p w:rsidR="001B2ADD" w:rsidRPr="008D62F5" w:rsidRDefault="001B2ADD" w:rsidP="005D6F76">
            <w:pPr>
              <w:jc w:val="both"/>
            </w:pPr>
            <w:r w:rsidRPr="008D62F5">
              <w:t>Is it necessary to address a pressing need, such as public safety, crime prevention or national security?</w:t>
            </w: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tc>
        <w:tc>
          <w:tcPr>
            <w:tcW w:w="5285" w:type="dxa"/>
          </w:tcPr>
          <w:p w:rsidR="001B2ADD" w:rsidRPr="008D62F5" w:rsidRDefault="001B2ADD" w:rsidP="005D6F76">
            <w:pPr>
              <w:jc w:val="both"/>
            </w:pPr>
          </w:p>
        </w:tc>
      </w:tr>
      <w:tr w:rsidR="001B2ADD" w:rsidRPr="008D62F5" w:rsidTr="005D6F76">
        <w:tc>
          <w:tcPr>
            <w:tcW w:w="3823" w:type="dxa"/>
          </w:tcPr>
          <w:p w:rsidR="001B2ADD" w:rsidRPr="008D62F5" w:rsidRDefault="001B2ADD" w:rsidP="005D6F76">
            <w:pPr>
              <w:jc w:val="both"/>
            </w:pPr>
            <w:r w:rsidRPr="008D62F5">
              <w:t>Is it justified in the circumstances?</w:t>
            </w: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tc>
        <w:tc>
          <w:tcPr>
            <w:tcW w:w="5285" w:type="dxa"/>
          </w:tcPr>
          <w:p w:rsidR="001B2ADD" w:rsidRPr="008D62F5" w:rsidRDefault="001B2ADD" w:rsidP="005D6F76">
            <w:pPr>
              <w:jc w:val="both"/>
            </w:pPr>
          </w:p>
        </w:tc>
      </w:tr>
      <w:tr w:rsidR="001B2ADD" w:rsidRPr="008D62F5" w:rsidTr="005D6F76">
        <w:tc>
          <w:tcPr>
            <w:tcW w:w="3823" w:type="dxa"/>
          </w:tcPr>
          <w:p w:rsidR="001B2ADD" w:rsidRPr="008D62F5" w:rsidRDefault="001B2ADD" w:rsidP="005D6F76">
            <w:pPr>
              <w:jc w:val="both"/>
            </w:pPr>
            <w:r w:rsidRPr="008D62F5">
              <w:t>Is it proportionate to the problem that it is designed to deal with?</w:t>
            </w: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p w:rsidR="001B2ADD" w:rsidRPr="008D62F5" w:rsidRDefault="001B2ADD" w:rsidP="005D6F76">
            <w:pPr>
              <w:jc w:val="both"/>
            </w:pPr>
          </w:p>
        </w:tc>
        <w:tc>
          <w:tcPr>
            <w:tcW w:w="5285" w:type="dxa"/>
          </w:tcPr>
          <w:p w:rsidR="001B2ADD" w:rsidRPr="008D62F5" w:rsidRDefault="001B2ADD" w:rsidP="005D6F76">
            <w:pPr>
              <w:jc w:val="both"/>
            </w:pPr>
          </w:p>
        </w:tc>
      </w:tr>
    </w:tbl>
    <w:p w:rsidR="001B2ADD" w:rsidRDefault="001B2ADD" w:rsidP="001B2ADD">
      <w:pPr>
        <w:rPr>
          <w:sz w:val="24"/>
          <w:szCs w:val="24"/>
        </w:rPr>
      </w:pPr>
    </w:p>
    <w:p w:rsidR="00281A7D" w:rsidRDefault="00281A7D" w:rsidP="00281A7D">
      <w:pPr>
        <w:jc w:val="right"/>
        <w:rPr>
          <w:sz w:val="24"/>
          <w:szCs w:val="24"/>
        </w:rPr>
      </w:pPr>
    </w:p>
    <w:p w:rsidR="001B2ADD" w:rsidRDefault="001B2ADD" w:rsidP="00281A7D">
      <w:pPr>
        <w:jc w:val="right"/>
        <w:rPr>
          <w:sz w:val="24"/>
          <w:szCs w:val="24"/>
        </w:rPr>
      </w:pPr>
    </w:p>
    <w:p w:rsidR="001B2ADD" w:rsidRDefault="001B2ADD" w:rsidP="00281A7D">
      <w:pPr>
        <w:jc w:val="right"/>
        <w:rPr>
          <w:sz w:val="24"/>
          <w:szCs w:val="24"/>
        </w:rPr>
      </w:pPr>
    </w:p>
    <w:p w:rsidR="001B2ADD" w:rsidRDefault="001B2ADD" w:rsidP="00281A7D">
      <w:pPr>
        <w:jc w:val="right"/>
        <w:rPr>
          <w:sz w:val="24"/>
          <w:szCs w:val="24"/>
        </w:rPr>
      </w:pPr>
    </w:p>
    <w:p w:rsidR="001B2ADD" w:rsidRDefault="001B2ADD" w:rsidP="00281A7D">
      <w:pPr>
        <w:jc w:val="right"/>
        <w:rPr>
          <w:sz w:val="24"/>
          <w:szCs w:val="24"/>
        </w:rPr>
      </w:pPr>
    </w:p>
    <w:p w:rsidR="001B2ADD" w:rsidRDefault="001B2ADD" w:rsidP="00281A7D">
      <w:pPr>
        <w:jc w:val="right"/>
        <w:rPr>
          <w:sz w:val="24"/>
          <w:szCs w:val="24"/>
        </w:rPr>
      </w:pPr>
    </w:p>
    <w:p w:rsidR="009F018F" w:rsidRDefault="009F018F" w:rsidP="009F018F">
      <w:pPr>
        <w:jc w:val="right"/>
        <w:rPr>
          <w:sz w:val="24"/>
          <w:szCs w:val="24"/>
        </w:rPr>
      </w:pPr>
      <w:r>
        <w:rPr>
          <w:sz w:val="24"/>
          <w:szCs w:val="24"/>
        </w:rPr>
        <w:t>Appendix 3</w:t>
      </w:r>
    </w:p>
    <w:p w:rsidR="009F018F" w:rsidRDefault="009F018F" w:rsidP="009F018F">
      <w:pPr>
        <w:rPr>
          <w:sz w:val="24"/>
          <w:szCs w:val="24"/>
        </w:rPr>
      </w:pPr>
      <w:r>
        <w:rPr>
          <w:sz w:val="24"/>
          <w:szCs w:val="24"/>
        </w:rPr>
        <w:t>CCTV Control Room Reporting Data.</w:t>
      </w:r>
    </w:p>
    <w:tbl>
      <w:tblPr>
        <w:tblW w:w="5739" w:type="pct"/>
        <w:tblInd w:w="-714" w:type="dxa"/>
        <w:tblLayout w:type="fixed"/>
        <w:tblLook w:val="04A0" w:firstRow="1" w:lastRow="0" w:firstColumn="1" w:lastColumn="0" w:noHBand="0" w:noVBand="1"/>
      </w:tblPr>
      <w:tblGrid>
        <w:gridCol w:w="1148"/>
        <w:gridCol w:w="1150"/>
        <w:gridCol w:w="1151"/>
        <w:gridCol w:w="1151"/>
        <w:gridCol w:w="1151"/>
        <w:gridCol w:w="1151"/>
        <w:gridCol w:w="1151"/>
        <w:gridCol w:w="1151"/>
        <w:gridCol w:w="1145"/>
      </w:tblGrid>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rPr>
                <w:rFonts w:ascii="Calibri Light" w:eastAsia="Times New Roman" w:hAnsi="Calibri Light" w:cs="Times New Roman"/>
                <w:b/>
                <w:bCs/>
                <w:color w:val="000000"/>
                <w:sz w:val="18"/>
                <w:szCs w:val="18"/>
                <w:lang w:eastAsia="en-GB"/>
              </w:rPr>
            </w:pPr>
            <w:proofErr w:type="spellStart"/>
            <w:r w:rsidRPr="00D72E92">
              <w:rPr>
                <w:rFonts w:ascii="Calibri Light" w:eastAsia="Times New Roman" w:hAnsi="Calibri Light" w:cs="Times New Roman"/>
                <w:b/>
                <w:bCs/>
                <w:color w:val="000000"/>
                <w:sz w:val="18"/>
                <w:szCs w:val="18"/>
                <w:lang w:eastAsia="en-GB"/>
              </w:rPr>
              <w:t>Abergav</w:t>
            </w:r>
            <w:r>
              <w:rPr>
                <w:rFonts w:ascii="Calibri Light" w:eastAsia="Times New Roman" w:hAnsi="Calibri Light" w:cs="Times New Roman"/>
                <w:b/>
                <w:bCs/>
                <w:color w:val="000000"/>
                <w:sz w:val="18"/>
                <w:szCs w:val="18"/>
                <w:lang w:eastAsia="en-GB"/>
              </w:rPr>
              <w:t>-</w:t>
            </w:r>
            <w:r w:rsidRPr="00D72E92">
              <w:rPr>
                <w:rFonts w:ascii="Calibri Light" w:eastAsia="Times New Roman" w:hAnsi="Calibri Light" w:cs="Times New Roman"/>
                <w:b/>
                <w:bCs/>
                <w:color w:val="000000"/>
                <w:sz w:val="18"/>
                <w:szCs w:val="18"/>
                <w:lang w:eastAsia="en-GB"/>
              </w:rPr>
              <w:t>enny</w:t>
            </w:r>
            <w:proofErr w:type="spellEnd"/>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Camera Patrol</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DVD Burned</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Observation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Police Intervention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Storenet</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Fault emailed / reported to AVA</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Police viewed footage only</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Grand Total</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Apr</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53</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24</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36</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134</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May</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39</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27</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99</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Jun</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48</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28</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114</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Jul</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58</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19</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119</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Aug</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17</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24</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114</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Sep</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66</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100</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Oct</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65</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19</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29</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121</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Nov</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60</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15</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106</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Dec</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13</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14</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99</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Jan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92</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Feb</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95</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Mar</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59</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10</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82</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Total</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695</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14</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120</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198</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237</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1275</w:t>
            </w:r>
          </w:p>
        </w:tc>
      </w:tr>
      <w:tr w:rsidR="009F018F" w:rsidRPr="00D72E92" w:rsidTr="005D6F76">
        <w:trPr>
          <w:trHeight w:val="70"/>
        </w:trPr>
        <w:tc>
          <w:tcPr>
            <w:tcW w:w="555"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ind w:firstLineChars="200" w:firstLine="360"/>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r>
      <w:tr w:rsidR="009F018F" w:rsidRPr="00D72E92" w:rsidTr="005D6F76">
        <w:trPr>
          <w:trHeight w:val="175"/>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Caldicot</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Camera Patrol</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DVD Burned</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Observation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Police Intervention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Storenet</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Fault emailed</w:t>
            </w:r>
            <w:r>
              <w:rPr>
                <w:rFonts w:ascii="Calibri Light" w:eastAsia="Times New Roman" w:hAnsi="Calibri Light" w:cs="Times New Roman"/>
                <w:b/>
                <w:bCs/>
                <w:color w:val="000000"/>
                <w:sz w:val="18"/>
                <w:szCs w:val="18"/>
                <w:lang w:eastAsia="en-GB"/>
              </w:rPr>
              <w:t xml:space="preserve"> </w:t>
            </w:r>
            <w:r w:rsidRPr="00D72E92">
              <w:rPr>
                <w:rFonts w:ascii="Calibri Light" w:eastAsia="Times New Roman" w:hAnsi="Calibri Light" w:cs="Times New Roman"/>
                <w:b/>
                <w:bCs/>
                <w:color w:val="000000"/>
                <w:sz w:val="18"/>
                <w:szCs w:val="18"/>
                <w:lang w:eastAsia="en-GB"/>
              </w:rPr>
              <w:t>/</w:t>
            </w:r>
            <w:r>
              <w:rPr>
                <w:rFonts w:ascii="Calibri Light" w:eastAsia="Times New Roman" w:hAnsi="Calibri Light" w:cs="Times New Roman"/>
                <w:b/>
                <w:bCs/>
                <w:color w:val="000000"/>
                <w:sz w:val="18"/>
                <w:szCs w:val="18"/>
                <w:lang w:eastAsia="en-GB"/>
              </w:rPr>
              <w:t xml:space="preserve"> </w:t>
            </w:r>
            <w:r w:rsidRPr="00D72E92">
              <w:rPr>
                <w:rFonts w:ascii="Calibri Light" w:eastAsia="Times New Roman" w:hAnsi="Calibri Light" w:cs="Times New Roman"/>
                <w:b/>
                <w:bCs/>
                <w:color w:val="000000"/>
                <w:sz w:val="18"/>
                <w:szCs w:val="18"/>
                <w:lang w:eastAsia="en-GB"/>
              </w:rPr>
              <w:t>reported to AVA</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Police viewed footage only</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Grand Total</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Apr</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44</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10</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60</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May</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36</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42</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Jun</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10</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54</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Jul</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50</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60</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Aug</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61</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Sep</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67</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80</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Oct</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74</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Nov</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58</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63</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Dec</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56</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62</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Jan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59</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65</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Feb</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59</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72</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Mar</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55</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62</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Apr</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Total</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596</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35</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44</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696</w:t>
            </w:r>
          </w:p>
        </w:tc>
      </w:tr>
      <w:tr w:rsidR="009F018F" w:rsidRPr="00D72E92" w:rsidTr="005D6F76">
        <w:trPr>
          <w:trHeight w:val="70"/>
        </w:trPr>
        <w:tc>
          <w:tcPr>
            <w:tcW w:w="555"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ind w:firstLineChars="200" w:firstLine="360"/>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r>
      <w:tr w:rsidR="009F018F" w:rsidRPr="00D72E92" w:rsidTr="005D6F76">
        <w:trPr>
          <w:trHeight w:val="379"/>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Chepstow</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Camera Patrol</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DVD Burned</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Observation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Police Intervention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Storenet</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Fault emailed</w:t>
            </w:r>
            <w:r>
              <w:rPr>
                <w:rFonts w:ascii="Calibri Light" w:eastAsia="Times New Roman" w:hAnsi="Calibri Light" w:cs="Times New Roman"/>
                <w:b/>
                <w:bCs/>
                <w:color w:val="000000"/>
                <w:sz w:val="18"/>
                <w:szCs w:val="18"/>
                <w:lang w:eastAsia="en-GB"/>
              </w:rPr>
              <w:t xml:space="preserve"> </w:t>
            </w:r>
            <w:r w:rsidRPr="00D72E92">
              <w:rPr>
                <w:rFonts w:ascii="Calibri Light" w:eastAsia="Times New Roman" w:hAnsi="Calibri Light" w:cs="Times New Roman"/>
                <w:b/>
                <w:bCs/>
                <w:color w:val="000000"/>
                <w:sz w:val="18"/>
                <w:szCs w:val="18"/>
                <w:lang w:eastAsia="en-GB"/>
              </w:rPr>
              <w:t>/</w:t>
            </w:r>
            <w:r>
              <w:rPr>
                <w:rFonts w:ascii="Calibri Light" w:eastAsia="Times New Roman" w:hAnsi="Calibri Light" w:cs="Times New Roman"/>
                <w:b/>
                <w:bCs/>
                <w:color w:val="000000"/>
                <w:sz w:val="18"/>
                <w:szCs w:val="18"/>
                <w:lang w:eastAsia="en-GB"/>
              </w:rPr>
              <w:t xml:space="preserve"> </w:t>
            </w:r>
            <w:r w:rsidRPr="00D72E92">
              <w:rPr>
                <w:rFonts w:ascii="Calibri Light" w:eastAsia="Times New Roman" w:hAnsi="Calibri Light" w:cs="Times New Roman"/>
                <w:b/>
                <w:bCs/>
                <w:color w:val="000000"/>
                <w:sz w:val="18"/>
                <w:szCs w:val="18"/>
                <w:lang w:eastAsia="en-GB"/>
              </w:rPr>
              <w:t>reported to AVA</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Police viewed footage only</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Grand Total</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Apr</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19</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20</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94</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May</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39</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14</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57</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Jun</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47</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66</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Jul</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55</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10</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74</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Aug</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10</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81</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Sep</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78</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Oct</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67</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75</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Nov</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83</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Dec</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63</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17</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20</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103</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Jan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92</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Feb</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10</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81</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Mar</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58</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14</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79</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Total</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692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131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0</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963</w:t>
            </w:r>
          </w:p>
        </w:tc>
      </w:tr>
      <w:tr w:rsidR="009F018F" w:rsidRPr="00D72E92" w:rsidTr="005D6F76">
        <w:trPr>
          <w:trHeight w:val="300"/>
        </w:trPr>
        <w:tc>
          <w:tcPr>
            <w:tcW w:w="555"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ind w:firstLineChars="200" w:firstLine="360"/>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r>
      <w:tr w:rsidR="009F018F" w:rsidRPr="00D72E92" w:rsidTr="005D6F76">
        <w:trPr>
          <w:trHeight w:val="416"/>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Monmouth</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Camera Patrol</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DVD Burned</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Observation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Police Intervention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Storenet</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Fault emailed</w:t>
            </w:r>
            <w:r>
              <w:rPr>
                <w:rFonts w:ascii="Calibri Light" w:eastAsia="Times New Roman" w:hAnsi="Calibri Light" w:cs="Times New Roman"/>
                <w:b/>
                <w:bCs/>
                <w:color w:val="000000"/>
                <w:sz w:val="18"/>
                <w:szCs w:val="18"/>
                <w:lang w:eastAsia="en-GB"/>
              </w:rPr>
              <w:t xml:space="preserve"> </w:t>
            </w:r>
            <w:r w:rsidRPr="00D72E92">
              <w:rPr>
                <w:rFonts w:ascii="Calibri Light" w:eastAsia="Times New Roman" w:hAnsi="Calibri Light" w:cs="Times New Roman"/>
                <w:b/>
                <w:bCs/>
                <w:color w:val="000000"/>
                <w:sz w:val="18"/>
                <w:szCs w:val="18"/>
                <w:lang w:eastAsia="en-GB"/>
              </w:rPr>
              <w:t>/</w:t>
            </w:r>
            <w:r>
              <w:rPr>
                <w:rFonts w:ascii="Calibri Light" w:eastAsia="Times New Roman" w:hAnsi="Calibri Light" w:cs="Times New Roman"/>
                <w:b/>
                <w:bCs/>
                <w:color w:val="000000"/>
                <w:sz w:val="18"/>
                <w:szCs w:val="18"/>
                <w:lang w:eastAsia="en-GB"/>
              </w:rPr>
              <w:t xml:space="preserve"> </w:t>
            </w:r>
            <w:r w:rsidRPr="00D72E92">
              <w:rPr>
                <w:rFonts w:ascii="Calibri Light" w:eastAsia="Times New Roman" w:hAnsi="Calibri Light" w:cs="Times New Roman"/>
                <w:b/>
                <w:bCs/>
                <w:color w:val="000000"/>
                <w:sz w:val="18"/>
                <w:szCs w:val="18"/>
                <w:lang w:eastAsia="en-GB"/>
              </w:rPr>
              <w:t>reported to AVA</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Police viewed footage only</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vAlign w:val="center"/>
            <w:hideMark/>
          </w:tcPr>
          <w:p w:rsidR="009F018F" w:rsidRPr="00D72E92" w:rsidRDefault="009F018F" w:rsidP="005D6F76">
            <w:pPr>
              <w:spacing w:after="0" w:line="240" w:lineRule="auto"/>
              <w:jc w:val="center"/>
              <w:rPr>
                <w:rFonts w:ascii="Calibri Light" w:eastAsia="Times New Roman" w:hAnsi="Calibri Light" w:cs="Times New Roman"/>
                <w:b/>
                <w:bCs/>
                <w:color w:val="000000"/>
                <w:sz w:val="18"/>
                <w:szCs w:val="18"/>
                <w:lang w:eastAsia="en-GB"/>
              </w:rPr>
            </w:pPr>
            <w:r w:rsidRPr="00D72E92">
              <w:rPr>
                <w:rFonts w:ascii="Calibri Light" w:eastAsia="Times New Roman" w:hAnsi="Calibri Light" w:cs="Times New Roman"/>
                <w:b/>
                <w:bCs/>
                <w:color w:val="000000"/>
                <w:sz w:val="18"/>
                <w:szCs w:val="18"/>
                <w:lang w:eastAsia="en-GB"/>
              </w:rPr>
              <w:t>Grand Total</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Apr</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75</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90</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May</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52</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17</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85</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Jun</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54</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16</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14</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97</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Jul</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58</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14</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97</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Aug</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56</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19</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86</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Sep</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10</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83</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Oct</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66</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13</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96</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Nov</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19</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4</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92</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Dec</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58</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71</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Jan</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57</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65</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Feb</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56</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61</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DDEBF7" w:fill="DDEBF7"/>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Mar</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55</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3</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8</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w:t>
            </w: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sz w:val="18"/>
                <w:szCs w:val="18"/>
                <w:lang w:eastAsia="en-GB"/>
              </w:rPr>
            </w:pPr>
          </w:p>
        </w:tc>
        <w:tc>
          <w:tcPr>
            <w:tcW w:w="556" w:type="pct"/>
            <w:tcBorders>
              <w:top w:val="single" w:sz="4" w:space="0" w:color="9BC2E6"/>
              <w:left w:val="single" w:sz="4" w:space="0" w:color="9BC2E6"/>
              <w:bottom w:val="single" w:sz="4" w:space="0" w:color="9BC2E6"/>
              <w:right w:val="single" w:sz="4" w:space="0" w:color="9BC2E6"/>
            </w:tcBorders>
            <w:shd w:val="clear" w:color="DDEBF7" w:fill="DDEBF7"/>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73</w:t>
            </w:r>
          </w:p>
        </w:tc>
      </w:tr>
      <w:tr w:rsidR="009F018F" w:rsidRPr="00D72E92" w:rsidTr="005D6F76">
        <w:trPr>
          <w:trHeight w:val="70"/>
        </w:trPr>
        <w:tc>
          <w:tcPr>
            <w:tcW w:w="555" w:type="pct"/>
            <w:tcBorders>
              <w:top w:val="single" w:sz="4" w:space="0" w:color="9BC2E6"/>
              <w:left w:val="single" w:sz="4" w:space="0" w:color="9BC2E6"/>
              <w:bottom w:val="single" w:sz="4" w:space="0" w:color="9BC2E6"/>
              <w:right w:val="single" w:sz="4" w:space="0" w:color="9BC2E6"/>
            </w:tcBorders>
            <w:shd w:val="clear" w:color="BDD7EE" w:fill="BDD7EE"/>
            <w:noWrap/>
            <w:vAlign w:val="bottom"/>
            <w:hideMark/>
          </w:tcPr>
          <w:p w:rsidR="009F018F" w:rsidRPr="00D72E92" w:rsidRDefault="009F018F" w:rsidP="005D6F76">
            <w:pPr>
              <w:spacing w:after="0" w:line="240" w:lineRule="auto"/>
              <w:ind w:firstLineChars="200" w:firstLine="360"/>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Total</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711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17</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64</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129</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72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2</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1</w:t>
            </w:r>
          </w:p>
        </w:tc>
        <w:tc>
          <w:tcPr>
            <w:tcW w:w="556" w:type="pct"/>
            <w:tcBorders>
              <w:top w:val="single" w:sz="4" w:space="0" w:color="9BC2E6"/>
              <w:left w:val="single" w:sz="4" w:space="0" w:color="9BC2E6"/>
              <w:bottom w:val="single" w:sz="4" w:space="0" w:color="9BC2E6"/>
              <w:right w:val="single" w:sz="4" w:space="0" w:color="9BC2E6"/>
            </w:tcBorders>
            <w:shd w:val="clear" w:color="BDD7EE" w:fill="BDD7E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r w:rsidRPr="00D72E92">
              <w:rPr>
                <w:rFonts w:ascii="Calibri Light" w:eastAsia="Times New Roman" w:hAnsi="Calibri Light" w:cs="Times New Roman"/>
                <w:color w:val="000000"/>
                <w:sz w:val="18"/>
                <w:szCs w:val="18"/>
                <w:lang w:eastAsia="en-GB"/>
              </w:rPr>
              <w:t>996</w:t>
            </w:r>
          </w:p>
        </w:tc>
      </w:tr>
      <w:tr w:rsidR="009F018F" w:rsidRPr="00D72E92" w:rsidTr="005D6F76">
        <w:trPr>
          <w:trHeight w:val="70"/>
        </w:trPr>
        <w:tc>
          <w:tcPr>
            <w:tcW w:w="555"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jc w:val="center"/>
              <w:rPr>
                <w:rFonts w:ascii="Calibri Light" w:eastAsia="Times New Roman" w:hAnsi="Calibri Light" w:cs="Times New Roman"/>
                <w:color w:val="000000"/>
                <w:sz w:val="18"/>
                <w:szCs w:val="18"/>
                <w:lang w:eastAsia="en-GB"/>
              </w:rPr>
            </w:pPr>
          </w:p>
        </w:tc>
        <w:tc>
          <w:tcPr>
            <w:tcW w:w="556"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rPr>
                <w:rFonts w:ascii="Calibri Light" w:eastAsia="Times New Roman" w:hAnsi="Calibri Light" w:cs="Times New Roman"/>
                <w:sz w:val="18"/>
                <w:szCs w:val="18"/>
                <w:lang w:eastAsia="en-GB"/>
              </w:rPr>
            </w:pPr>
          </w:p>
        </w:tc>
        <w:tc>
          <w:tcPr>
            <w:tcW w:w="556" w:type="pct"/>
            <w:tcBorders>
              <w:top w:val="nil"/>
              <w:left w:val="nil"/>
              <w:bottom w:val="nil"/>
              <w:right w:val="nil"/>
            </w:tcBorders>
            <w:shd w:val="clear" w:color="auto" w:fill="auto"/>
            <w:noWrap/>
            <w:vAlign w:val="bottom"/>
            <w:hideMark/>
          </w:tcPr>
          <w:p w:rsidR="009F018F" w:rsidRPr="00D72E92" w:rsidRDefault="009F018F" w:rsidP="005D6F76">
            <w:pPr>
              <w:spacing w:after="0" w:line="240" w:lineRule="auto"/>
              <w:rPr>
                <w:rFonts w:ascii="Calibri Light" w:eastAsia="Times New Roman" w:hAnsi="Calibri Light" w:cs="Times New Roman"/>
                <w:sz w:val="18"/>
                <w:szCs w:val="18"/>
                <w:lang w:eastAsia="en-GB"/>
              </w:rPr>
            </w:pPr>
          </w:p>
        </w:tc>
      </w:tr>
      <w:tr w:rsidR="009F018F" w:rsidRPr="00D72E92" w:rsidTr="005D6F76">
        <w:trPr>
          <w:trHeight w:val="300"/>
        </w:trPr>
        <w:tc>
          <w:tcPr>
            <w:tcW w:w="555" w:type="pct"/>
            <w:tcBorders>
              <w:top w:val="single" w:sz="4" w:space="0" w:color="9BC2E6"/>
              <w:left w:val="nil"/>
              <w:bottom w:val="nil"/>
              <w:right w:val="nil"/>
            </w:tcBorders>
            <w:shd w:val="clear" w:color="000000" w:fill="C6EFCE"/>
            <w:noWrap/>
            <w:vAlign w:val="bottom"/>
            <w:hideMark/>
          </w:tcPr>
          <w:p w:rsidR="009F018F" w:rsidRPr="00D72E92" w:rsidRDefault="009F018F" w:rsidP="005D6F76">
            <w:pPr>
              <w:spacing w:after="0" w:line="240" w:lineRule="auto"/>
              <w:rPr>
                <w:rFonts w:ascii="Calibri Light" w:eastAsia="Times New Roman" w:hAnsi="Calibri Light" w:cs="Times New Roman"/>
                <w:color w:val="006100"/>
                <w:sz w:val="18"/>
                <w:szCs w:val="18"/>
                <w:lang w:eastAsia="en-GB"/>
              </w:rPr>
            </w:pPr>
            <w:r w:rsidRPr="00D72E92">
              <w:rPr>
                <w:rFonts w:ascii="Calibri Light" w:eastAsia="Times New Roman" w:hAnsi="Calibri Light" w:cs="Times New Roman"/>
                <w:color w:val="006100"/>
                <w:sz w:val="18"/>
                <w:szCs w:val="18"/>
                <w:lang w:eastAsia="en-GB"/>
              </w:rPr>
              <w:t>Grand Total</w:t>
            </w:r>
          </w:p>
        </w:tc>
        <w:tc>
          <w:tcPr>
            <w:tcW w:w="556" w:type="pct"/>
            <w:tcBorders>
              <w:top w:val="single" w:sz="4" w:space="0" w:color="9BC2E6"/>
              <w:left w:val="nil"/>
              <w:bottom w:val="nil"/>
              <w:right w:val="nil"/>
            </w:tcBorders>
            <w:shd w:val="clear" w:color="000000" w:fill="C6EFC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6100"/>
                <w:sz w:val="18"/>
                <w:szCs w:val="18"/>
                <w:lang w:eastAsia="en-GB"/>
              </w:rPr>
            </w:pPr>
            <w:r w:rsidRPr="00D72E92">
              <w:rPr>
                <w:rFonts w:ascii="Calibri Light" w:eastAsia="Times New Roman" w:hAnsi="Calibri Light" w:cs="Times New Roman"/>
                <w:color w:val="006100"/>
                <w:sz w:val="18"/>
                <w:szCs w:val="18"/>
                <w:lang w:eastAsia="en-GB"/>
              </w:rPr>
              <w:t>2694</w:t>
            </w:r>
          </w:p>
        </w:tc>
        <w:tc>
          <w:tcPr>
            <w:tcW w:w="556" w:type="pct"/>
            <w:tcBorders>
              <w:top w:val="single" w:sz="4" w:space="0" w:color="9BC2E6"/>
              <w:left w:val="nil"/>
              <w:bottom w:val="nil"/>
              <w:right w:val="nil"/>
            </w:tcBorders>
            <w:shd w:val="clear" w:color="000000" w:fill="C6EFC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6100"/>
                <w:sz w:val="18"/>
                <w:szCs w:val="18"/>
                <w:lang w:eastAsia="en-GB"/>
              </w:rPr>
            </w:pPr>
            <w:r w:rsidRPr="00D72E92">
              <w:rPr>
                <w:rFonts w:ascii="Calibri Light" w:eastAsia="Times New Roman" w:hAnsi="Calibri Light" w:cs="Times New Roman"/>
                <w:color w:val="006100"/>
                <w:sz w:val="18"/>
                <w:szCs w:val="18"/>
                <w:lang w:eastAsia="en-GB"/>
              </w:rPr>
              <w:t>65</w:t>
            </w:r>
          </w:p>
        </w:tc>
        <w:tc>
          <w:tcPr>
            <w:tcW w:w="556" w:type="pct"/>
            <w:tcBorders>
              <w:top w:val="single" w:sz="4" w:space="0" w:color="9BC2E6"/>
              <w:left w:val="nil"/>
              <w:bottom w:val="nil"/>
              <w:right w:val="nil"/>
            </w:tcBorders>
            <w:shd w:val="clear" w:color="000000" w:fill="C6EFC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6100"/>
                <w:sz w:val="18"/>
                <w:szCs w:val="18"/>
                <w:lang w:eastAsia="en-GB"/>
              </w:rPr>
            </w:pPr>
            <w:r w:rsidRPr="00D72E92">
              <w:rPr>
                <w:rFonts w:ascii="Calibri Light" w:eastAsia="Times New Roman" w:hAnsi="Calibri Light" w:cs="Times New Roman"/>
                <w:color w:val="006100"/>
                <w:sz w:val="18"/>
                <w:szCs w:val="18"/>
                <w:lang w:eastAsia="en-GB"/>
              </w:rPr>
              <w:t>331</w:t>
            </w:r>
          </w:p>
        </w:tc>
        <w:tc>
          <w:tcPr>
            <w:tcW w:w="556" w:type="pct"/>
            <w:tcBorders>
              <w:top w:val="single" w:sz="4" w:space="0" w:color="9BC2E6"/>
              <w:left w:val="nil"/>
              <w:bottom w:val="nil"/>
              <w:right w:val="nil"/>
            </w:tcBorders>
            <w:shd w:val="clear" w:color="000000" w:fill="C6EFC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6100"/>
                <w:sz w:val="18"/>
                <w:szCs w:val="18"/>
                <w:lang w:eastAsia="en-GB"/>
              </w:rPr>
            </w:pPr>
            <w:r w:rsidRPr="00D72E92">
              <w:rPr>
                <w:rFonts w:ascii="Calibri Light" w:eastAsia="Times New Roman" w:hAnsi="Calibri Light" w:cs="Times New Roman"/>
                <w:color w:val="006100"/>
                <w:sz w:val="18"/>
                <w:szCs w:val="18"/>
                <w:lang w:eastAsia="en-GB"/>
              </w:rPr>
              <w:t>502</w:t>
            </w:r>
          </w:p>
        </w:tc>
        <w:tc>
          <w:tcPr>
            <w:tcW w:w="556" w:type="pct"/>
            <w:tcBorders>
              <w:top w:val="single" w:sz="4" w:space="0" w:color="9BC2E6"/>
              <w:left w:val="nil"/>
              <w:bottom w:val="nil"/>
              <w:right w:val="nil"/>
            </w:tcBorders>
            <w:shd w:val="clear" w:color="000000" w:fill="C6EFC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6100"/>
                <w:sz w:val="18"/>
                <w:szCs w:val="18"/>
                <w:lang w:eastAsia="en-GB"/>
              </w:rPr>
            </w:pPr>
            <w:r w:rsidRPr="00D72E92">
              <w:rPr>
                <w:rFonts w:ascii="Calibri Light" w:eastAsia="Times New Roman" w:hAnsi="Calibri Light" w:cs="Times New Roman"/>
                <w:color w:val="006100"/>
                <w:sz w:val="18"/>
                <w:szCs w:val="18"/>
                <w:lang w:eastAsia="en-GB"/>
              </w:rPr>
              <w:t>314</w:t>
            </w:r>
          </w:p>
        </w:tc>
        <w:tc>
          <w:tcPr>
            <w:tcW w:w="556" w:type="pct"/>
            <w:tcBorders>
              <w:top w:val="single" w:sz="4" w:space="0" w:color="9BC2E6"/>
              <w:left w:val="nil"/>
              <w:bottom w:val="nil"/>
              <w:right w:val="nil"/>
            </w:tcBorders>
            <w:shd w:val="clear" w:color="000000" w:fill="C6EFC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6100"/>
                <w:sz w:val="18"/>
                <w:szCs w:val="18"/>
                <w:lang w:eastAsia="en-GB"/>
              </w:rPr>
            </w:pPr>
            <w:r w:rsidRPr="00D72E92">
              <w:rPr>
                <w:rFonts w:ascii="Calibri Light" w:eastAsia="Times New Roman" w:hAnsi="Calibri Light" w:cs="Times New Roman"/>
                <w:color w:val="006100"/>
                <w:sz w:val="18"/>
                <w:szCs w:val="18"/>
                <w:lang w:eastAsia="en-GB"/>
              </w:rPr>
              <w:t>12</w:t>
            </w:r>
          </w:p>
        </w:tc>
        <w:tc>
          <w:tcPr>
            <w:tcW w:w="556" w:type="pct"/>
            <w:tcBorders>
              <w:top w:val="single" w:sz="4" w:space="0" w:color="9BC2E6"/>
              <w:left w:val="nil"/>
              <w:bottom w:val="nil"/>
              <w:right w:val="nil"/>
            </w:tcBorders>
            <w:shd w:val="clear" w:color="000000" w:fill="C6EFC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6100"/>
                <w:sz w:val="18"/>
                <w:szCs w:val="18"/>
                <w:lang w:eastAsia="en-GB"/>
              </w:rPr>
            </w:pPr>
            <w:r w:rsidRPr="00D72E92">
              <w:rPr>
                <w:rFonts w:ascii="Calibri Light" w:eastAsia="Times New Roman" w:hAnsi="Calibri Light" w:cs="Times New Roman"/>
                <w:color w:val="006100"/>
                <w:sz w:val="18"/>
                <w:szCs w:val="18"/>
                <w:lang w:eastAsia="en-GB"/>
              </w:rPr>
              <w:t>12</w:t>
            </w:r>
          </w:p>
        </w:tc>
        <w:tc>
          <w:tcPr>
            <w:tcW w:w="556" w:type="pct"/>
            <w:tcBorders>
              <w:top w:val="single" w:sz="4" w:space="0" w:color="9BC2E6"/>
              <w:left w:val="nil"/>
              <w:bottom w:val="nil"/>
              <w:right w:val="nil"/>
            </w:tcBorders>
            <w:shd w:val="clear" w:color="000000" w:fill="C6EFCE"/>
            <w:noWrap/>
            <w:vAlign w:val="center"/>
            <w:hideMark/>
          </w:tcPr>
          <w:p w:rsidR="009F018F" w:rsidRPr="00D72E92" w:rsidRDefault="009F018F" w:rsidP="005D6F76">
            <w:pPr>
              <w:spacing w:after="0" w:line="240" w:lineRule="auto"/>
              <w:jc w:val="center"/>
              <w:rPr>
                <w:rFonts w:ascii="Calibri Light" w:eastAsia="Times New Roman" w:hAnsi="Calibri Light" w:cs="Times New Roman"/>
                <w:color w:val="006100"/>
                <w:sz w:val="18"/>
                <w:szCs w:val="18"/>
                <w:lang w:eastAsia="en-GB"/>
              </w:rPr>
            </w:pPr>
            <w:r w:rsidRPr="00D72E92">
              <w:rPr>
                <w:rFonts w:ascii="Calibri Light" w:eastAsia="Times New Roman" w:hAnsi="Calibri Light" w:cs="Times New Roman"/>
                <w:color w:val="006100"/>
                <w:sz w:val="18"/>
                <w:szCs w:val="18"/>
                <w:lang w:eastAsia="en-GB"/>
              </w:rPr>
              <w:t>3930</w:t>
            </w:r>
          </w:p>
        </w:tc>
      </w:tr>
    </w:tbl>
    <w:p w:rsidR="009F018F" w:rsidRDefault="009F018F" w:rsidP="009F018F">
      <w:pPr>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jc w:val="right"/>
        <w:rPr>
          <w:sz w:val="24"/>
          <w:szCs w:val="24"/>
        </w:rPr>
      </w:pPr>
    </w:p>
    <w:p w:rsidR="009F018F" w:rsidRDefault="009F018F" w:rsidP="009F018F">
      <w:pPr>
        <w:rPr>
          <w:sz w:val="24"/>
          <w:szCs w:val="24"/>
        </w:rPr>
        <w:sectPr w:rsidR="009F018F" w:rsidSect="00CA4C74">
          <w:pgSz w:w="11906" w:h="16838" w:code="9"/>
          <w:pgMar w:top="1440" w:right="1440" w:bottom="1440" w:left="1440" w:header="709" w:footer="709" w:gutter="0"/>
          <w:cols w:space="708"/>
          <w:docGrid w:linePitch="360"/>
        </w:sectPr>
      </w:pPr>
    </w:p>
    <w:p w:rsidR="009F018F" w:rsidRDefault="009F018F" w:rsidP="009F018F">
      <w:pPr>
        <w:spacing w:after="0" w:line="240" w:lineRule="auto"/>
        <w:jc w:val="right"/>
        <w:rPr>
          <w:sz w:val="24"/>
          <w:szCs w:val="24"/>
        </w:rPr>
      </w:pPr>
      <w:bookmarkStart w:id="0" w:name="_GoBack"/>
      <w:bookmarkEnd w:id="0"/>
      <w:r>
        <w:rPr>
          <w:sz w:val="24"/>
          <w:szCs w:val="24"/>
        </w:rPr>
        <w:lastRenderedPageBreak/>
        <w:t>Appendix 4</w:t>
      </w:r>
    </w:p>
    <w:p w:rsidR="00C03FDC" w:rsidRDefault="00C03FDC" w:rsidP="009F018F">
      <w:pPr>
        <w:spacing w:after="0" w:line="240" w:lineRule="auto"/>
        <w:jc w:val="center"/>
        <w:rPr>
          <w:sz w:val="24"/>
          <w:szCs w:val="24"/>
        </w:rPr>
      </w:pPr>
    </w:p>
    <w:p w:rsidR="009F018F" w:rsidRDefault="009F018F" w:rsidP="009F018F">
      <w:pPr>
        <w:spacing w:after="0" w:line="240" w:lineRule="auto"/>
        <w:jc w:val="center"/>
        <w:rPr>
          <w:sz w:val="24"/>
          <w:szCs w:val="24"/>
        </w:rPr>
      </w:pPr>
      <w:r>
        <w:rPr>
          <w:sz w:val="24"/>
          <w:szCs w:val="24"/>
        </w:rPr>
        <w:t>2015/16 Incident Count by Town</w:t>
      </w:r>
    </w:p>
    <w:p w:rsidR="009F018F" w:rsidRDefault="009F018F" w:rsidP="009F018F">
      <w:pPr>
        <w:spacing w:after="0" w:line="240" w:lineRule="auto"/>
        <w:rPr>
          <w:sz w:val="24"/>
          <w:szCs w:val="24"/>
        </w:rPr>
      </w:pPr>
      <w:r>
        <w:rPr>
          <w:noProof/>
          <w:sz w:val="24"/>
          <w:szCs w:val="24"/>
          <w:lang w:eastAsia="en-GB"/>
        </w:rPr>
        <w:drawing>
          <wp:inline distT="0" distB="0" distL="0" distR="0" wp14:anchorId="544463A0" wp14:editId="5EAEC292">
            <wp:extent cx="6276975" cy="3219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0750" cy="3226515"/>
                    </a:xfrm>
                    <a:prstGeom prst="rect">
                      <a:avLst/>
                    </a:prstGeom>
                    <a:noFill/>
                  </pic:spPr>
                </pic:pic>
              </a:graphicData>
            </a:graphic>
          </wp:inline>
        </w:drawing>
      </w:r>
    </w:p>
    <w:p w:rsidR="009F018F" w:rsidRDefault="009F018F" w:rsidP="009F018F">
      <w:pPr>
        <w:spacing w:after="0" w:line="240" w:lineRule="auto"/>
        <w:jc w:val="center"/>
        <w:rPr>
          <w:sz w:val="24"/>
          <w:szCs w:val="24"/>
        </w:rPr>
      </w:pPr>
    </w:p>
    <w:p w:rsidR="000D0A72" w:rsidRDefault="000D0A72" w:rsidP="009F018F">
      <w:pPr>
        <w:spacing w:after="0" w:line="240" w:lineRule="auto"/>
        <w:jc w:val="center"/>
        <w:rPr>
          <w:sz w:val="24"/>
          <w:szCs w:val="24"/>
        </w:rPr>
      </w:pPr>
    </w:p>
    <w:p w:rsidR="009F018F" w:rsidRDefault="009F018F" w:rsidP="009F018F">
      <w:pPr>
        <w:spacing w:after="0" w:line="240" w:lineRule="auto"/>
        <w:jc w:val="center"/>
        <w:rPr>
          <w:sz w:val="24"/>
          <w:szCs w:val="24"/>
        </w:rPr>
      </w:pPr>
      <w:r>
        <w:rPr>
          <w:sz w:val="24"/>
          <w:szCs w:val="24"/>
        </w:rPr>
        <w:t>2015/16 Observation / Police Intervention Count per Month</w:t>
      </w:r>
    </w:p>
    <w:p w:rsidR="009F018F" w:rsidRDefault="009F018F" w:rsidP="009F018F">
      <w:pPr>
        <w:spacing w:after="0" w:line="240" w:lineRule="auto"/>
        <w:rPr>
          <w:sz w:val="24"/>
          <w:szCs w:val="24"/>
        </w:rPr>
      </w:pPr>
      <w:r>
        <w:rPr>
          <w:noProof/>
          <w:sz w:val="24"/>
          <w:szCs w:val="24"/>
          <w:lang w:eastAsia="en-GB"/>
        </w:rPr>
        <w:drawing>
          <wp:inline distT="0" distB="0" distL="0" distR="0" wp14:anchorId="716B45E2" wp14:editId="3B64F00E">
            <wp:extent cx="6290945" cy="3295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519" cy="3298570"/>
                    </a:xfrm>
                    <a:prstGeom prst="rect">
                      <a:avLst/>
                    </a:prstGeom>
                    <a:noFill/>
                  </pic:spPr>
                </pic:pic>
              </a:graphicData>
            </a:graphic>
          </wp:inline>
        </w:drawing>
      </w:r>
    </w:p>
    <w:p w:rsidR="009F018F" w:rsidRDefault="009F018F" w:rsidP="009F018F">
      <w:pPr>
        <w:spacing w:after="0" w:line="240" w:lineRule="auto"/>
        <w:rPr>
          <w:sz w:val="24"/>
          <w:szCs w:val="24"/>
        </w:rPr>
      </w:pPr>
    </w:p>
    <w:p w:rsidR="000D0A72" w:rsidRDefault="000D0A72" w:rsidP="009F018F">
      <w:pPr>
        <w:spacing w:after="0" w:line="240" w:lineRule="auto"/>
        <w:jc w:val="center"/>
        <w:rPr>
          <w:sz w:val="24"/>
          <w:szCs w:val="24"/>
        </w:rPr>
      </w:pPr>
    </w:p>
    <w:p w:rsidR="000D0A72" w:rsidRDefault="000D0A72" w:rsidP="009F018F">
      <w:pPr>
        <w:spacing w:after="0" w:line="240" w:lineRule="auto"/>
        <w:jc w:val="center"/>
        <w:rPr>
          <w:sz w:val="24"/>
          <w:szCs w:val="24"/>
        </w:rPr>
      </w:pPr>
    </w:p>
    <w:p w:rsidR="000D0A72" w:rsidRDefault="000D0A72" w:rsidP="009F018F">
      <w:pPr>
        <w:spacing w:after="0" w:line="240" w:lineRule="auto"/>
        <w:jc w:val="center"/>
        <w:rPr>
          <w:sz w:val="24"/>
          <w:szCs w:val="24"/>
        </w:rPr>
      </w:pPr>
    </w:p>
    <w:p w:rsidR="000D0A72" w:rsidRDefault="000D0A72" w:rsidP="009F018F">
      <w:pPr>
        <w:spacing w:after="0" w:line="240" w:lineRule="auto"/>
        <w:jc w:val="center"/>
        <w:rPr>
          <w:sz w:val="24"/>
          <w:szCs w:val="24"/>
        </w:rPr>
      </w:pPr>
    </w:p>
    <w:p w:rsidR="000D0A72" w:rsidRDefault="000D0A72" w:rsidP="009F018F">
      <w:pPr>
        <w:spacing w:after="0" w:line="240" w:lineRule="auto"/>
        <w:jc w:val="center"/>
        <w:rPr>
          <w:sz w:val="24"/>
          <w:szCs w:val="24"/>
        </w:rPr>
      </w:pPr>
    </w:p>
    <w:p w:rsidR="009F018F" w:rsidRDefault="009F018F" w:rsidP="009F018F">
      <w:pPr>
        <w:spacing w:after="0" w:line="240" w:lineRule="auto"/>
        <w:jc w:val="center"/>
        <w:rPr>
          <w:sz w:val="24"/>
          <w:szCs w:val="24"/>
        </w:rPr>
      </w:pPr>
      <w:r>
        <w:rPr>
          <w:sz w:val="24"/>
          <w:szCs w:val="24"/>
        </w:rPr>
        <w:lastRenderedPageBreak/>
        <w:t>2015/16 Observation / Police Intervention Count per Month (Abergavenny)</w:t>
      </w:r>
    </w:p>
    <w:p w:rsidR="009F018F" w:rsidRDefault="009F018F" w:rsidP="009F018F">
      <w:pPr>
        <w:spacing w:after="0" w:line="240" w:lineRule="auto"/>
        <w:rPr>
          <w:sz w:val="24"/>
          <w:szCs w:val="24"/>
        </w:rPr>
      </w:pPr>
      <w:r>
        <w:rPr>
          <w:noProof/>
          <w:sz w:val="24"/>
          <w:szCs w:val="24"/>
          <w:lang w:eastAsia="en-GB"/>
        </w:rPr>
        <w:drawing>
          <wp:inline distT="0" distB="0" distL="0" distR="0" wp14:anchorId="2A5A13CB" wp14:editId="5CB609E4">
            <wp:extent cx="6095886" cy="25050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6397" cy="2509394"/>
                    </a:xfrm>
                    <a:prstGeom prst="rect">
                      <a:avLst/>
                    </a:prstGeom>
                    <a:noFill/>
                  </pic:spPr>
                </pic:pic>
              </a:graphicData>
            </a:graphic>
          </wp:inline>
        </w:drawing>
      </w:r>
    </w:p>
    <w:p w:rsidR="009F018F" w:rsidRDefault="009F018F" w:rsidP="009F018F">
      <w:pPr>
        <w:spacing w:after="0" w:line="240" w:lineRule="auto"/>
        <w:jc w:val="center"/>
        <w:rPr>
          <w:sz w:val="24"/>
          <w:szCs w:val="24"/>
        </w:rPr>
      </w:pPr>
      <w:r>
        <w:rPr>
          <w:sz w:val="24"/>
          <w:szCs w:val="24"/>
        </w:rPr>
        <w:t>2015/16 Observation / Police Intervention Count per Month (Caldicot)</w:t>
      </w:r>
    </w:p>
    <w:p w:rsidR="009F018F" w:rsidRDefault="009F018F" w:rsidP="009F018F">
      <w:pPr>
        <w:spacing w:after="0" w:line="240" w:lineRule="auto"/>
        <w:rPr>
          <w:sz w:val="24"/>
          <w:szCs w:val="24"/>
        </w:rPr>
      </w:pPr>
      <w:r>
        <w:rPr>
          <w:noProof/>
          <w:sz w:val="24"/>
          <w:szCs w:val="24"/>
          <w:lang w:eastAsia="en-GB"/>
        </w:rPr>
        <w:drawing>
          <wp:inline distT="0" distB="0" distL="0" distR="0" wp14:anchorId="4EA6640B" wp14:editId="6058C945">
            <wp:extent cx="6053148" cy="25717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8821" cy="2574160"/>
                    </a:xfrm>
                    <a:prstGeom prst="rect">
                      <a:avLst/>
                    </a:prstGeom>
                    <a:noFill/>
                  </pic:spPr>
                </pic:pic>
              </a:graphicData>
            </a:graphic>
          </wp:inline>
        </w:drawing>
      </w:r>
    </w:p>
    <w:p w:rsidR="009F018F" w:rsidRDefault="009F018F" w:rsidP="009F018F">
      <w:pPr>
        <w:spacing w:after="0" w:line="240" w:lineRule="auto"/>
        <w:rPr>
          <w:sz w:val="24"/>
          <w:szCs w:val="24"/>
        </w:rPr>
      </w:pPr>
    </w:p>
    <w:p w:rsidR="009F018F" w:rsidRDefault="009F018F" w:rsidP="009F018F">
      <w:pPr>
        <w:spacing w:after="0" w:line="240" w:lineRule="auto"/>
        <w:jc w:val="center"/>
        <w:rPr>
          <w:sz w:val="24"/>
          <w:szCs w:val="24"/>
        </w:rPr>
      </w:pPr>
      <w:r>
        <w:rPr>
          <w:sz w:val="24"/>
          <w:szCs w:val="24"/>
        </w:rPr>
        <w:t>2015/16 Observation / Police Intervention Count per Month (Chepstow)</w:t>
      </w:r>
    </w:p>
    <w:p w:rsidR="009F018F" w:rsidRDefault="009F018F" w:rsidP="009F018F">
      <w:pPr>
        <w:spacing w:after="0" w:line="240" w:lineRule="auto"/>
        <w:rPr>
          <w:sz w:val="24"/>
          <w:szCs w:val="24"/>
        </w:rPr>
      </w:pPr>
      <w:r>
        <w:rPr>
          <w:noProof/>
          <w:sz w:val="24"/>
          <w:szCs w:val="24"/>
          <w:lang w:eastAsia="en-GB"/>
        </w:rPr>
        <w:drawing>
          <wp:inline distT="0" distB="0" distL="0" distR="0" wp14:anchorId="492E3CA6" wp14:editId="0DD98B51">
            <wp:extent cx="6019800" cy="252747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6076" cy="2534308"/>
                    </a:xfrm>
                    <a:prstGeom prst="rect">
                      <a:avLst/>
                    </a:prstGeom>
                    <a:noFill/>
                  </pic:spPr>
                </pic:pic>
              </a:graphicData>
            </a:graphic>
          </wp:inline>
        </w:drawing>
      </w:r>
    </w:p>
    <w:p w:rsidR="000D0A72" w:rsidRDefault="000D0A72" w:rsidP="009F018F">
      <w:pPr>
        <w:spacing w:after="0" w:line="240" w:lineRule="auto"/>
        <w:jc w:val="center"/>
        <w:rPr>
          <w:sz w:val="24"/>
          <w:szCs w:val="24"/>
        </w:rPr>
      </w:pPr>
    </w:p>
    <w:p w:rsidR="000D0A72" w:rsidRDefault="000D0A72" w:rsidP="009F018F">
      <w:pPr>
        <w:spacing w:after="0" w:line="240" w:lineRule="auto"/>
        <w:jc w:val="center"/>
        <w:rPr>
          <w:sz w:val="24"/>
          <w:szCs w:val="24"/>
        </w:rPr>
      </w:pPr>
    </w:p>
    <w:p w:rsidR="009F018F" w:rsidRDefault="009F018F" w:rsidP="009F018F">
      <w:pPr>
        <w:spacing w:after="0" w:line="240" w:lineRule="auto"/>
        <w:jc w:val="center"/>
        <w:rPr>
          <w:sz w:val="24"/>
          <w:szCs w:val="24"/>
        </w:rPr>
      </w:pPr>
      <w:r>
        <w:rPr>
          <w:sz w:val="24"/>
          <w:szCs w:val="24"/>
        </w:rPr>
        <w:lastRenderedPageBreak/>
        <w:t>2015/16 Observation / Police Intervention Count per Month (Monmouth)</w:t>
      </w:r>
    </w:p>
    <w:p w:rsidR="009F018F" w:rsidRDefault="009F018F" w:rsidP="009F018F">
      <w:pPr>
        <w:spacing w:after="0" w:line="240" w:lineRule="auto"/>
        <w:rPr>
          <w:sz w:val="24"/>
          <w:szCs w:val="24"/>
        </w:rPr>
      </w:pPr>
      <w:r>
        <w:rPr>
          <w:noProof/>
          <w:sz w:val="24"/>
          <w:szCs w:val="24"/>
          <w:lang w:eastAsia="en-GB"/>
        </w:rPr>
        <w:drawing>
          <wp:inline distT="0" distB="0" distL="0" distR="0" wp14:anchorId="6DC26230" wp14:editId="553DBB61">
            <wp:extent cx="5942699" cy="23241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611" cy="2326021"/>
                    </a:xfrm>
                    <a:prstGeom prst="rect">
                      <a:avLst/>
                    </a:prstGeom>
                    <a:noFill/>
                  </pic:spPr>
                </pic:pic>
              </a:graphicData>
            </a:graphic>
          </wp:inline>
        </w:drawing>
      </w:r>
    </w:p>
    <w:p w:rsidR="00AB2469" w:rsidRDefault="00AB2469" w:rsidP="009F018F">
      <w:pPr>
        <w:spacing w:after="0" w:line="240" w:lineRule="auto"/>
        <w:jc w:val="center"/>
        <w:rPr>
          <w:sz w:val="24"/>
          <w:szCs w:val="24"/>
        </w:rPr>
      </w:pPr>
    </w:p>
    <w:p w:rsidR="009F018F" w:rsidRDefault="009F018F" w:rsidP="009F018F">
      <w:pPr>
        <w:spacing w:after="0" w:line="240" w:lineRule="auto"/>
        <w:jc w:val="center"/>
        <w:rPr>
          <w:sz w:val="24"/>
          <w:szCs w:val="24"/>
        </w:rPr>
      </w:pPr>
      <w:r>
        <w:rPr>
          <w:sz w:val="24"/>
          <w:szCs w:val="24"/>
        </w:rPr>
        <w:t>2015/16 Targeted CCTV Patrols</w:t>
      </w:r>
    </w:p>
    <w:p w:rsidR="009F018F" w:rsidRDefault="009F018F" w:rsidP="009F018F">
      <w:pPr>
        <w:spacing w:after="0" w:line="240" w:lineRule="auto"/>
        <w:rPr>
          <w:sz w:val="24"/>
          <w:szCs w:val="24"/>
        </w:rPr>
      </w:pPr>
      <w:r>
        <w:rPr>
          <w:noProof/>
          <w:sz w:val="24"/>
          <w:szCs w:val="24"/>
          <w:lang w:eastAsia="en-GB"/>
        </w:rPr>
        <w:drawing>
          <wp:inline distT="0" distB="0" distL="0" distR="0" wp14:anchorId="3C4A6077" wp14:editId="0C63821C">
            <wp:extent cx="5983891" cy="264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3598" cy="2674371"/>
                    </a:xfrm>
                    <a:prstGeom prst="rect">
                      <a:avLst/>
                    </a:prstGeom>
                    <a:noFill/>
                  </pic:spPr>
                </pic:pic>
              </a:graphicData>
            </a:graphic>
          </wp:inline>
        </w:drawing>
      </w:r>
    </w:p>
    <w:p w:rsidR="00AB2469" w:rsidRDefault="00AB2469" w:rsidP="00AB2469">
      <w:pPr>
        <w:spacing w:after="0" w:line="240" w:lineRule="auto"/>
        <w:jc w:val="center"/>
        <w:rPr>
          <w:sz w:val="24"/>
          <w:szCs w:val="24"/>
        </w:rPr>
      </w:pPr>
    </w:p>
    <w:p w:rsidR="00281A7D" w:rsidRDefault="009F018F" w:rsidP="00AB2469">
      <w:pPr>
        <w:spacing w:after="0" w:line="240" w:lineRule="auto"/>
        <w:jc w:val="center"/>
        <w:rPr>
          <w:sz w:val="24"/>
          <w:szCs w:val="24"/>
        </w:rPr>
      </w:pPr>
      <w:r>
        <w:rPr>
          <w:sz w:val="24"/>
          <w:szCs w:val="24"/>
        </w:rPr>
        <w:t>2015/16 DVDs Supplied to Police</w:t>
      </w:r>
    </w:p>
    <w:p w:rsidR="001B2ADD" w:rsidRDefault="00AB2469" w:rsidP="00281A7D">
      <w:pPr>
        <w:jc w:val="right"/>
        <w:rPr>
          <w:sz w:val="24"/>
          <w:szCs w:val="24"/>
        </w:rPr>
      </w:pPr>
      <w:r>
        <w:rPr>
          <w:noProof/>
          <w:sz w:val="24"/>
          <w:szCs w:val="24"/>
          <w:lang w:eastAsia="en-GB"/>
        </w:rPr>
        <w:drawing>
          <wp:inline distT="0" distB="0" distL="0" distR="0" wp14:anchorId="58A406B6" wp14:editId="27A26856">
            <wp:extent cx="5953125" cy="2556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5300" cy="2561732"/>
                    </a:xfrm>
                    <a:prstGeom prst="rect">
                      <a:avLst/>
                    </a:prstGeom>
                    <a:noFill/>
                  </pic:spPr>
                </pic:pic>
              </a:graphicData>
            </a:graphic>
          </wp:inline>
        </w:drawing>
      </w:r>
    </w:p>
    <w:p w:rsidR="001B2ADD" w:rsidRDefault="001B2ADD" w:rsidP="00281A7D">
      <w:pPr>
        <w:jc w:val="right"/>
        <w:rPr>
          <w:sz w:val="24"/>
          <w:szCs w:val="24"/>
        </w:rPr>
      </w:pPr>
    </w:p>
    <w:sectPr w:rsidR="001B2ADD" w:rsidSect="00CA4C74">
      <w:footerReference w:type="default" r:id="rId2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C05" w:rsidRDefault="00985C05" w:rsidP="001B2ADD">
      <w:pPr>
        <w:spacing w:after="0" w:line="240" w:lineRule="auto"/>
      </w:pPr>
      <w:r>
        <w:separator/>
      </w:r>
    </w:p>
  </w:endnote>
  <w:endnote w:type="continuationSeparator" w:id="0">
    <w:p w:rsidR="00985C05" w:rsidRDefault="00985C05" w:rsidP="001B2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024902"/>
      <w:docPartObj>
        <w:docPartGallery w:val="Page Numbers (Bottom of Page)"/>
        <w:docPartUnique/>
      </w:docPartObj>
    </w:sdtPr>
    <w:sdtEndPr>
      <w:rPr>
        <w:noProof/>
      </w:rPr>
    </w:sdtEndPr>
    <w:sdtContent>
      <w:p w:rsidR="00985C05" w:rsidRDefault="00985C05">
        <w:pPr>
          <w:pStyle w:val="Footer"/>
          <w:jc w:val="right"/>
        </w:pPr>
        <w:r>
          <w:fldChar w:fldCharType="begin"/>
        </w:r>
        <w:r>
          <w:instrText xml:space="preserve"> PAGE   \* MERGEFORMAT </w:instrText>
        </w:r>
        <w:r>
          <w:fldChar w:fldCharType="separate"/>
        </w:r>
        <w:r w:rsidR="00CA4C74">
          <w:rPr>
            <w:noProof/>
          </w:rPr>
          <w:t>15</w:t>
        </w:r>
        <w:r>
          <w:rPr>
            <w:noProof/>
          </w:rPr>
          <w:fldChar w:fldCharType="end"/>
        </w:r>
      </w:p>
    </w:sdtContent>
  </w:sdt>
  <w:p w:rsidR="00985C05" w:rsidRDefault="00985C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13761"/>
      <w:docPartObj>
        <w:docPartGallery w:val="Page Numbers (Bottom of Page)"/>
        <w:docPartUnique/>
      </w:docPartObj>
    </w:sdtPr>
    <w:sdtEndPr>
      <w:rPr>
        <w:noProof/>
      </w:rPr>
    </w:sdtEndPr>
    <w:sdtContent>
      <w:p w:rsidR="00985C05" w:rsidRDefault="00985C05">
        <w:pPr>
          <w:pStyle w:val="Footer"/>
          <w:jc w:val="right"/>
        </w:pPr>
        <w:r>
          <w:fldChar w:fldCharType="begin"/>
        </w:r>
        <w:r>
          <w:instrText xml:space="preserve"> PAGE   \* MERGEFORMAT </w:instrText>
        </w:r>
        <w:r>
          <w:fldChar w:fldCharType="separate"/>
        </w:r>
        <w:r w:rsidR="00CA4C74">
          <w:rPr>
            <w:noProof/>
          </w:rPr>
          <w:t>18</w:t>
        </w:r>
        <w:r>
          <w:rPr>
            <w:noProof/>
          </w:rPr>
          <w:fldChar w:fldCharType="end"/>
        </w:r>
      </w:p>
    </w:sdtContent>
  </w:sdt>
  <w:p w:rsidR="00985C05" w:rsidRDefault="00985C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C05" w:rsidRDefault="00985C05" w:rsidP="001B2ADD">
      <w:pPr>
        <w:spacing w:after="0" w:line="240" w:lineRule="auto"/>
      </w:pPr>
      <w:r>
        <w:separator/>
      </w:r>
    </w:p>
  </w:footnote>
  <w:footnote w:type="continuationSeparator" w:id="0">
    <w:p w:rsidR="00985C05" w:rsidRDefault="00985C05" w:rsidP="001B2A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184115"/>
    <w:multiLevelType w:val="hybridMultilevel"/>
    <w:tmpl w:val="18DC1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D0642D"/>
    <w:multiLevelType w:val="hybridMultilevel"/>
    <w:tmpl w:val="A0FC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082"/>
    <w:rsid w:val="000D0A72"/>
    <w:rsid w:val="000D1082"/>
    <w:rsid w:val="00153A96"/>
    <w:rsid w:val="001B2ADD"/>
    <w:rsid w:val="0022585F"/>
    <w:rsid w:val="00281A7D"/>
    <w:rsid w:val="003162EF"/>
    <w:rsid w:val="00355433"/>
    <w:rsid w:val="00405C92"/>
    <w:rsid w:val="00483936"/>
    <w:rsid w:val="004D1A2E"/>
    <w:rsid w:val="004D2160"/>
    <w:rsid w:val="005C75D0"/>
    <w:rsid w:val="005D6F76"/>
    <w:rsid w:val="007110FA"/>
    <w:rsid w:val="0075691E"/>
    <w:rsid w:val="008B5A0C"/>
    <w:rsid w:val="008F53B0"/>
    <w:rsid w:val="008F7249"/>
    <w:rsid w:val="00933248"/>
    <w:rsid w:val="00985C05"/>
    <w:rsid w:val="009862EF"/>
    <w:rsid w:val="009F018F"/>
    <w:rsid w:val="00A74FA4"/>
    <w:rsid w:val="00AB2469"/>
    <w:rsid w:val="00AC107F"/>
    <w:rsid w:val="00BD3337"/>
    <w:rsid w:val="00C03FDC"/>
    <w:rsid w:val="00C10E02"/>
    <w:rsid w:val="00CA34B1"/>
    <w:rsid w:val="00CA4C74"/>
    <w:rsid w:val="00DC31BF"/>
    <w:rsid w:val="00EB17DB"/>
    <w:rsid w:val="00ED32D7"/>
    <w:rsid w:val="00F81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F1D862-0A78-4112-84A1-A5DAE232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34B1"/>
    <w:pPr>
      <w:ind w:left="720"/>
      <w:contextualSpacing/>
    </w:pPr>
  </w:style>
  <w:style w:type="paragraph" w:styleId="Header">
    <w:name w:val="header"/>
    <w:basedOn w:val="Normal"/>
    <w:link w:val="HeaderChar"/>
    <w:uiPriority w:val="99"/>
    <w:rsid w:val="001B2ADD"/>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B2AD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B2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ADD"/>
  </w:style>
  <w:style w:type="paragraph" w:styleId="BalloonText">
    <w:name w:val="Balloon Text"/>
    <w:basedOn w:val="Normal"/>
    <w:link w:val="BalloonTextChar"/>
    <w:uiPriority w:val="99"/>
    <w:semiHidden/>
    <w:unhideWhenUsed/>
    <w:rsid w:val="00C10E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E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18</Pages>
  <Words>1637</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Monmouthshire County Council</Company>
  <LinksUpToDate>false</LinksUpToDate>
  <CharactersWithSpaces>10953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Andrew J.</dc:creator>
  <cp:keywords/>
  <dc:description/>
  <cp:lastModifiedBy>Skidmore, Joseph</cp:lastModifiedBy>
  <cp:revision>7</cp:revision>
  <cp:lastPrinted>2016-07-27T14:58:00Z</cp:lastPrinted>
  <dcterms:created xsi:type="dcterms:W3CDTF">2016-07-15T14:39:00Z</dcterms:created>
  <dcterms:modified xsi:type="dcterms:W3CDTF">2016-07-27T14:58:00Z</dcterms:modified>
</cp:coreProperties>
</file>